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КРАСНОДАРСКИЙ КРАЙ</w:t>
      </w: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КАЛИИНСКИЙ РАЙОН</w:t>
      </w: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АДМИНИСТРАЦИЯ ДЖУМАЙЛОВСКОГО СЕЛЬСКОГО</w:t>
      </w: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ПОСТАНОВЛЕНИЕ</w:t>
      </w:r>
    </w:p>
    <w:p w:rsidR="00832235" w:rsidRPr="00832235" w:rsidRDefault="00832235" w:rsidP="00832235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832235" w:rsidRPr="00832235" w:rsidRDefault="00832235" w:rsidP="00832235">
      <w:pPr>
        <w:pStyle w:val="af1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12 декабря 2014 года                              № 125                                     х.Джумайловка</w:t>
      </w:r>
    </w:p>
    <w:p w:rsidR="00C50386" w:rsidRPr="00832235" w:rsidRDefault="00C50386" w:rsidP="00832235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832235" w:rsidRDefault="00C50386" w:rsidP="00224578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832235">
        <w:rPr>
          <w:rFonts w:ascii="Arial" w:hAnsi="Arial" w:cs="Arial"/>
          <w:b/>
          <w:sz w:val="32"/>
          <w:szCs w:val="32"/>
        </w:rPr>
        <w:t>Об утверждении муниципальной программы  Джумайло</w:t>
      </w:r>
      <w:r w:rsidRPr="00832235">
        <w:rPr>
          <w:rFonts w:ascii="Arial" w:hAnsi="Arial" w:cs="Arial"/>
          <w:b/>
          <w:sz w:val="32"/>
          <w:szCs w:val="32"/>
        </w:rPr>
        <w:t>в</w:t>
      </w:r>
      <w:r w:rsidRPr="00832235">
        <w:rPr>
          <w:rFonts w:ascii="Arial" w:hAnsi="Arial" w:cs="Arial"/>
          <w:b/>
          <w:sz w:val="32"/>
          <w:szCs w:val="32"/>
        </w:rPr>
        <w:t xml:space="preserve">ского  сельского поселения Калининского района </w:t>
      </w:r>
    </w:p>
    <w:p w:rsidR="00832235" w:rsidRPr="00832235" w:rsidRDefault="00C50386" w:rsidP="00832235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832235">
        <w:rPr>
          <w:rFonts w:ascii="Arial" w:hAnsi="Arial" w:cs="Arial"/>
          <w:b/>
          <w:sz w:val="32"/>
          <w:szCs w:val="32"/>
        </w:rPr>
        <w:t>«Обесп</w:t>
      </w:r>
      <w:r w:rsidRPr="00832235">
        <w:rPr>
          <w:rFonts w:ascii="Arial" w:hAnsi="Arial" w:cs="Arial"/>
          <w:b/>
          <w:sz w:val="32"/>
          <w:szCs w:val="32"/>
        </w:rPr>
        <w:t>е</w:t>
      </w:r>
      <w:r w:rsidRPr="00832235">
        <w:rPr>
          <w:rFonts w:ascii="Arial" w:hAnsi="Arial" w:cs="Arial"/>
          <w:b/>
          <w:sz w:val="32"/>
          <w:szCs w:val="32"/>
        </w:rPr>
        <w:t>чение безопасности»</w:t>
      </w:r>
      <w:r w:rsidR="00832235" w:rsidRPr="00832235">
        <w:rPr>
          <w:rFonts w:ascii="Arial" w:hAnsi="Arial" w:cs="Arial"/>
          <w:b/>
          <w:sz w:val="32"/>
          <w:szCs w:val="32"/>
        </w:rPr>
        <w:t xml:space="preserve"> на 2015-2017 годы</w:t>
      </w:r>
    </w:p>
    <w:p w:rsidR="00C50386" w:rsidRPr="00832235" w:rsidRDefault="00C50386" w:rsidP="00224578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C50386" w:rsidRPr="00832235" w:rsidRDefault="00C50386" w:rsidP="00C50386">
      <w:pPr>
        <w:pStyle w:val="af1"/>
        <w:rPr>
          <w:rFonts w:ascii="Arial" w:hAnsi="Arial" w:cs="Arial"/>
          <w:sz w:val="24"/>
          <w:szCs w:val="24"/>
        </w:rPr>
      </w:pPr>
    </w:p>
    <w:p w:rsidR="00C50386" w:rsidRPr="00832235" w:rsidRDefault="00C50386" w:rsidP="00832235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              </w:t>
      </w:r>
      <w:r w:rsidRPr="00832235">
        <w:rPr>
          <w:rFonts w:ascii="Arial" w:hAnsi="Arial" w:cs="Arial"/>
          <w:color w:val="000000"/>
          <w:sz w:val="24"/>
          <w:szCs w:val="24"/>
        </w:rPr>
        <w:t xml:space="preserve">В соответствии  с  Федеральным  законом  от  6  октября  2003  года </w:t>
      </w:r>
    </w:p>
    <w:p w:rsidR="00DD4A14" w:rsidRPr="00832235" w:rsidRDefault="00C50386" w:rsidP="00832235">
      <w:pPr>
        <w:pStyle w:val="af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</w:t>
      </w:r>
      <w:r w:rsidRPr="00832235">
        <w:rPr>
          <w:rFonts w:ascii="Arial" w:hAnsi="Arial" w:cs="Arial"/>
          <w:sz w:val="24"/>
          <w:szCs w:val="24"/>
        </w:rPr>
        <w:t>й</w:t>
      </w:r>
      <w:r w:rsidRPr="00832235">
        <w:rPr>
          <w:rFonts w:ascii="Arial" w:hAnsi="Arial" w:cs="Arial"/>
          <w:sz w:val="24"/>
          <w:szCs w:val="24"/>
        </w:rPr>
        <w:t>ск</w:t>
      </w:r>
      <w:r w:rsidR="00DD4A14" w:rsidRPr="00832235">
        <w:rPr>
          <w:rFonts w:ascii="Arial" w:hAnsi="Arial" w:cs="Arial"/>
          <w:sz w:val="24"/>
          <w:szCs w:val="24"/>
        </w:rPr>
        <w:t xml:space="preserve">ой Федерации», </w:t>
      </w:r>
      <w:r w:rsidRPr="00832235">
        <w:rPr>
          <w:rFonts w:ascii="Arial" w:hAnsi="Arial" w:cs="Arial"/>
          <w:sz w:val="24"/>
          <w:szCs w:val="24"/>
        </w:rPr>
        <w:t xml:space="preserve"> </w:t>
      </w:r>
      <w:r w:rsidR="00DD4A14" w:rsidRPr="00832235">
        <w:rPr>
          <w:rFonts w:ascii="Arial" w:hAnsi="Arial" w:cs="Arial"/>
          <w:sz w:val="24"/>
          <w:szCs w:val="24"/>
        </w:rPr>
        <w:t>в соответствии с постановлениями администрации Джумайло</w:t>
      </w:r>
      <w:r w:rsidR="00DD4A14" w:rsidRPr="00832235">
        <w:rPr>
          <w:rFonts w:ascii="Arial" w:hAnsi="Arial" w:cs="Arial"/>
          <w:sz w:val="24"/>
          <w:szCs w:val="24"/>
        </w:rPr>
        <w:t>в</w:t>
      </w:r>
      <w:r w:rsidR="00DD4A14" w:rsidRPr="00832235">
        <w:rPr>
          <w:rFonts w:ascii="Arial" w:hAnsi="Arial" w:cs="Arial"/>
          <w:sz w:val="24"/>
          <w:szCs w:val="24"/>
        </w:rPr>
        <w:t>ского сельского пос</w:t>
      </w:r>
      <w:r w:rsidR="00DD4A14" w:rsidRPr="00832235">
        <w:rPr>
          <w:rFonts w:ascii="Arial" w:hAnsi="Arial" w:cs="Arial"/>
          <w:sz w:val="24"/>
          <w:szCs w:val="24"/>
        </w:rPr>
        <w:t>е</w:t>
      </w:r>
      <w:r w:rsidR="00DD4A14" w:rsidRPr="00832235">
        <w:rPr>
          <w:rFonts w:ascii="Arial" w:hAnsi="Arial" w:cs="Arial"/>
          <w:sz w:val="24"/>
          <w:szCs w:val="24"/>
        </w:rPr>
        <w:t>ления Калининского района от  13 октября июня 2014 года № 88    «</w:t>
      </w:r>
      <w:r w:rsidR="00DD4A14" w:rsidRPr="00832235">
        <w:rPr>
          <w:rFonts w:ascii="Arial" w:hAnsi="Arial" w:cs="Arial"/>
          <w:b/>
          <w:sz w:val="24"/>
          <w:szCs w:val="24"/>
        </w:rPr>
        <w:t xml:space="preserve"> </w:t>
      </w:r>
      <w:r w:rsidR="00DD4A14" w:rsidRPr="00832235">
        <w:rPr>
          <w:rFonts w:ascii="Arial" w:hAnsi="Arial" w:cs="Arial"/>
          <w:sz w:val="24"/>
          <w:szCs w:val="24"/>
        </w:rPr>
        <w:t>Об    утверждении    порядка     принятия    решения   о   разработке, формиров</w:t>
      </w:r>
      <w:r w:rsidR="00DD4A14" w:rsidRPr="00832235">
        <w:rPr>
          <w:rFonts w:ascii="Arial" w:hAnsi="Arial" w:cs="Arial"/>
          <w:sz w:val="24"/>
          <w:szCs w:val="24"/>
        </w:rPr>
        <w:t>а</w:t>
      </w:r>
      <w:r w:rsidR="00DD4A14" w:rsidRPr="00832235">
        <w:rPr>
          <w:rFonts w:ascii="Arial" w:hAnsi="Arial" w:cs="Arial"/>
          <w:sz w:val="24"/>
          <w:szCs w:val="24"/>
        </w:rPr>
        <w:t>ния, реализации и оценки эффективности реализации муниципальных программ Джумайловского сельского поселения Калининского района», от 24 октября 2014 г</w:t>
      </w:r>
      <w:r w:rsidR="00DD4A14" w:rsidRPr="00832235">
        <w:rPr>
          <w:rFonts w:ascii="Arial" w:hAnsi="Arial" w:cs="Arial"/>
          <w:sz w:val="24"/>
          <w:szCs w:val="24"/>
        </w:rPr>
        <w:t>о</w:t>
      </w:r>
      <w:r w:rsidR="00DD4A14" w:rsidRPr="00832235">
        <w:rPr>
          <w:rFonts w:ascii="Arial" w:hAnsi="Arial" w:cs="Arial"/>
          <w:sz w:val="24"/>
          <w:szCs w:val="24"/>
        </w:rPr>
        <w:t>да № 90 "</w:t>
      </w:r>
      <w:r w:rsidR="00DD4A14" w:rsidRPr="00832235">
        <w:rPr>
          <w:rFonts w:ascii="Arial" w:hAnsi="Arial" w:cs="Arial"/>
          <w:b/>
          <w:sz w:val="24"/>
          <w:szCs w:val="24"/>
        </w:rPr>
        <w:t xml:space="preserve"> </w:t>
      </w:r>
      <w:r w:rsidR="00DD4A14" w:rsidRPr="00832235">
        <w:rPr>
          <w:rFonts w:ascii="Arial" w:hAnsi="Arial" w:cs="Arial"/>
          <w:sz w:val="24"/>
          <w:szCs w:val="24"/>
        </w:rPr>
        <w:t>Об утверждении Перечня муниципал</w:t>
      </w:r>
      <w:r w:rsidR="00DD4A14" w:rsidRPr="00832235">
        <w:rPr>
          <w:rFonts w:ascii="Arial" w:hAnsi="Arial" w:cs="Arial"/>
          <w:sz w:val="24"/>
          <w:szCs w:val="24"/>
        </w:rPr>
        <w:t>ь</w:t>
      </w:r>
      <w:r w:rsidR="00DD4A14" w:rsidRPr="00832235">
        <w:rPr>
          <w:rFonts w:ascii="Arial" w:hAnsi="Arial" w:cs="Arial"/>
          <w:sz w:val="24"/>
          <w:szCs w:val="24"/>
        </w:rPr>
        <w:t xml:space="preserve">ных программ» , </w:t>
      </w:r>
      <w:r w:rsidR="00DD4A14" w:rsidRPr="00832235">
        <w:rPr>
          <w:rFonts w:ascii="Arial" w:hAnsi="Arial" w:cs="Arial"/>
          <w:spacing w:val="1"/>
          <w:sz w:val="24"/>
          <w:szCs w:val="24"/>
        </w:rPr>
        <w:t xml:space="preserve">в </w:t>
      </w:r>
      <w:r w:rsidR="00DD4A14" w:rsidRPr="00832235">
        <w:rPr>
          <w:rFonts w:ascii="Arial" w:hAnsi="Arial" w:cs="Arial"/>
          <w:spacing w:val="-1"/>
          <w:sz w:val="24"/>
          <w:szCs w:val="24"/>
        </w:rPr>
        <w:t xml:space="preserve">соответствии с Уставом </w:t>
      </w:r>
      <w:r w:rsidR="00DD4A14" w:rsidRPr="00832235">
        <w:rPr>
          <w:rFonts w:ascii="Arial" w:hAnsi="Arial" w:cs="Arial"/>
          <w:sz w:val="24"/>
          <w:szCs w:val="24"/>
        </w:rPr>
        <w:t>Джумайловского сельского посел</w:t>
      </w:r>
      <w:r w:rsidR="00DD4A14" w:rsidRPr="00832235">
        <w:rPr>
          <w:rFonts w:ascii="Arial" w:hAnsi="Arial" w:cs="Arial"/>
          <w:sz w:val="24"/>
          <w:szCs w:val="24"/>
        </w:rPr>
        <w:t>е</w:t>
      </w:r>
      <w:r w:rsidR="00832235">
        <w:rPr>
          <w:rFonts w:ascii="Arial" w:hAnsi="Arial" w:cs="Arial"/>
          <w:sz w:val="24"/>
          <w:szCs w:val="24"/>
        </w:rPr>
        <w:t>ния Калининского района, постановля</w:t>
      </w:r>
      <w:r w:rsidR="00DD4A14" w:rsidRPr="00832235">
        <w:rPr>
          <w:rFonts w:ascii="Arial" w:hAnsi="Arial" w:cs="Arial"/>
          <w:sz w:val="24"/>
          <w:szCs w:val="24"/>
        </w:rPr>
        <w:t>ю:</w:t>
      </w:r>
    </w:p>
    <w:p w:rsidR="00DD4A14" w:rsidRPr="00832235" w:rsidRDefault="00DD4A14" w:rsidP="00832235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1.</w:t>
      </w:r>
      <w:r w:rsidR="00C50386" w:rsidRPr="00832235">
        <w:rPr>
          <w:rFonts w:ascii="Arial" w:hAnsi="Arial" w:cs="Arial"/>
          <w:sz w:val="24"/>
          <w:szCs w:val="24"/>
        </w:rPr>
        <w:t>Утвердить муниципальную программу  Джумайловского сельского поселения Калининского района  «Обеспечение безопасности»  на 2015-2017 годы (прилагае</w:t>
      </w:r>
      <w:r w:rsidR="00C50386" w:rsidRPr="00832235">
        <w:rPr>
          <w:rFonts w:ascii="Arial" w:hAnsi="Arial" w:cs="Arial"/>
          <w:sz w:val="24"/>
          <w:szCs w:val="24"/>
        </w:rPr>
        <w:t>т</w:t>
      </w:r>
      <w:r w:rsidR="00C50386" w:rsidRPr="00832235">
        <w:rPr>
          <w:rFonts w:ascii="Arial" w:hAnsi="Arial" w:cs="Arial"/>
          <w:sz w:val="24"/>
          <w:szCs w:val="24"/>
        </w:rPr>
        <w:t xml:space="preserve">ся).       </w:t>
      </w:r>
    </w:p>
    <w:p w:rsidR="00DD4A14" w:rsidRPr="00832235" w:rsidRDefault="00DD4A14" w:rsidP="00832235">
      <w:pPr>
        <w:pStyle w:val="af1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Pr="00832235">
        <w:rPr>
          <w:rFonts w:ascii="Arial" w:hAnsi="Arial" w:cs="Arial"/>
          <w:sz w:val="24"/>
          <w:szCs w:val="24"/>
        </w:rPr>
        <w:t>Общему отделу администрации Джумайловского сельского поселения К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лининск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го района (Толстая)  разместить настоящее постановление в сети Интернет на официальном сайте администрации Джумайловского сельского поселения Кал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нинского района.</w:t>
      </w:r>
    </w:p>
    <w:p w:rsidR="00832235" w:rsidRPr="00832235" w:rsidRDefault="00DD4A14" w:rsidP="00832235">
      <w:pPr>
        <w:pStyle w:val="af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          3.Начальнику финансового отдела администрации Джумайловского сельского поселения Кал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нинского района (Т.И.Беляевой) предусмотреть в расходах местного бюджета на 2015 год выделение средств на финансирование целевой программы «Развитие жилищно-коммунального хозяйства  Джумайловского сельского посел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ния Калининского района»  на 2015-2017 годы.</w:t>
      </w:r>
    </w:p>
    <w:p w:rsidR="00224578" w:rsidRPr="00832235" w:rsidRDefault="00DD4A14" w:rsidP="00832235">
      <w:pPr>
        <w:pStyle w:val="af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3223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2235">
        <w:rPr>
          <w:rFonts w:ascii="Arial" w:hAnsi="Arial" w:cs="Arial"/>
          <w:color w:val="000000"/>
          <w:sz w:val="24"/>
          <w:szCs w:val="24"/>
        </w:rPr>
        <w:t>4.Контроль за исполнением настоящего</w:t>
      </w:r>
      <w:r w:rsidRPr="00832235">
        <w:rPr>
          <w:rFonts w:ascii="Arial" w:hAnsi="Arial" w:cs="Arial"/>
          <w:sz w:val="24"/>
          <w:szCs w:val="24"/>
        </w:rPr>
        <w:t xml:space="preserve"> постановления оставляю за с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 xml:space="preserve">бой.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235">
        <w:rPr>
          <w:rFonts w:ascii="Arial" w:hAnsi="Arial" w:cs="Arial"/>
          <w:color w:val="FFFFFF"/>
          <w:sz w:val="24"/>
          <w:szCs w:val="24"/>
        </w:rPr>
        <w:t>.</w:t>
      </w:r>
      <w:r w:rsidRPr="00832235">
        <w:rPr>
          <w:rFonts w:ascii="Arial" w:hAnsi="Arial" w:cs="Arial"/>
          <w:sz w:val="24"/>
          <w:szCs w:val="24"/>
        </w:rPr>
        <w:t xml:space="preserve">       5.Настоящее  постановление вступает в силу с момента его обнародования, но не ранее 01 янв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ря 2015 года.</w:t>
      </w:r>
    </w:p>
    <w:p w:rsidR="00DD4A14" w:rsidRDefault="00DD4A14" w:rsidP="00DD4A14">
      <w:pPr>
        <w:pStyle w:val="6"/>
        <w:shd w:val="clear" w:color="auto" w:fill="auto"/>
        <w:tabs>
          <w:tab w:val="left" w:pos="993"/>
          <w:tab w:val="left" w:pos="1148"/>
        </w:tabs>
        <w:rPr>
          <w:rFonts w:ascii="Arial" w:hAnsi="Arial" w:cs="Arial"/>
          <w:sz w:val="24"/>
          <w:szCs w:val="24"/>
        </w:rPr>
      </w:pPr>
    </w:p>
    <w:p w:rsidR="00832235" w:rsidRDefault="00832235" w:rsidP="00DD4A14">
      <w:pPr>
        <w:pStyle w:val="6"/>
        <w:shd w:val="clear" w:color="auto" w:fill="auto"/>
        <w:tabs>
          <w:tab w:val="left" w:pos="993"/>
          <w:tab w:val="left" w:pos="1148"/>
        </w:tabs>
        <w:rPr>
          <w:rFonts w:ascii="Arial" w:hAnsi="Arial" w:cs="Arial"/>
          <w:sz w:val="24"/>
          <w:szCs w:val="24"/>
        </w:rPr>
      </w:pPr>
    </w:p>
    <w:p w:rsidR="00832235" w:rsidRPr="00832235" w:rsidRDefault="00832235" w:rsidP="00DD4A14">
      <w:pPr>
        <w:pStyle w:val="6"/>
        <w:shd w:val="clear" w:color="auto" w:fill="auto"/>
        <w:tabs>
          <w:tab w:val="left" w:pos="993"/>
          <w:tab w:val="left" w:pos="1148"/>
        </w:tabs>
        <w:rPr>
          <w:rFonts w:ascii="Arial" w:hAnsi="Arial" w:cs="Arial"/>
          <w:sz w:val="24"/>
          <w:szCs w:val="24"/>
        </w:rPr>
      </w:pPr>
    </w:p>
    <w:p w:rsidR="00C50386" w:rsidRPr="00832235" w:rsidRDefault="00C50386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Глава Джумайловского сельского поселения</w:t>
      </w:r>
    </w:p>
    <w:p w:rsidR="00832235" w:rsidRDefault="00C50386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Калининского  района                                     </w:t>
      </w:r>
      <w:r w:rsidR="00DE5466" w:rsidRPr="0083223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50386" w:rsidRPr="00832235" w:rsidRDefault="00C50386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Е.И.Краснопюр</w:t>
      </w:r>
    </w:p>
    <w:p w:rsidR="00DE5466" w:rsidRPr="00832235" w:rsidRDefault="00DE5466" w:rsidP="00C50386">
      <w:pPr>
        <w:pStyle w:val="af1"/>
        <w:rPr>
          <w:rFonts w:ascii="Arial" w:hAnsi="Arial" w:cs="Arial"/>
          <w:sz w:val="24"/>
          <w:szCs w:val="24"/>
        </w:rPr>
      </w:pPr>
    </w:p>
    <w:p w:rsidR="00C50386" w:rsidRDefault="00C50386" w:rsidP="007F532F">
      <w:pPr>
        <w:spacing w:after="0"/>
        <w:rPr>
          <w:rFonts w:ascii="Arial" w:hAnsi="Arial" w:cs="Arial"/>
          <w:sz w:val="24"/>
          <w:szCs w:val="24"/>
        </w:rPr>
      </w:pPr>
    </w:p>
    <w:p w:rsidR="00DE5466" w:rsidRPr="00832235" w:rsidRDefault="00DE5466" w:rsidP="007F532F">
      <w:pPr>
        <w:spacing w:after="0"/>
        <w:rPr>
          <w:rFonts w:ascii="Arial" w:hAnsi="Arial" w:cs="Arial"/>
          <w:sz w:val="24"/>
          <w:szCs w:val="24"/>
        </w:rPr>
      </w:pPr>
    </w:p>
    <w:p w:rsidR="00CD74CD" w:rsidRPr="00832235" w:rsidRDefault="00832235" w:rsidP="00CD74CD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4CD" w:rsidRPr="00832235">
        <w:rPr>
          <w:rFonts w:ascii="Arial" w:hAnsi="Arial" w:cs="Arial"/>
          <w:sz w:val="24"/>
          <w:szCs w:val="24"/>
        </w:rPr>
        <w:t>ПРИЛОЖЕНИЕ</w:t>
      </w:r>
    </w:p>
    <w:p w:rsidR="00CD74CD" w:rsidRPr="00832235" w:rsidRDefault="00CD74CD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ТВЕРЖДЕНА</w:t>
      </w:r>
    </w:p>
    <w:p w:rsidR="00832235" w:rsidRDefault="00832235" w:rsidP="00CD74CD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4CD" w:rsidRPr="00832235">
        <w:rPr>
          <w:rFonts w:ascii="Arial" w:hAnsi="Arial" w:cs="Arial"/>
          <w:sz w:val="24"/>
          <w:szCs w:val="24"/>
        </w:rPr>
        <w:t>постановлением администра</w:t>
      </w:r>
      <w:r>
        <w:rPr>
          <w:rFonts w:ascii="Arial" w:hAnsi="Arial" w:cs="Arial"/>
          <w:sz w:val="24"/>
          <w:szCs w:val="24"/>
        </w:rPr>
        <w:t>ции</w:t>
      </w:r>
    </w:p>
    <w:p w:rsidR="00CD74CD" w:rsidRPr="00832235" w:rsidRDefault="00CD74CD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lastRenderedPageBreak/>
        <w:t xml:space="preserve">Джумайловского сельского поселения   </w:t>
      </w:r>
    </w:p>
    <w:p w:rsidR="00CD74CD" w:rsidRPr="00832235" w:rsidRDefault="00832235" w:rsidP="00CD74CD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74CD" w:rsidRPr="00832235">
        <w:rPr>
          <w:rFonts w:ascii="Arial" w:hAnsi="Arial" w:cs="Arial"/>
          <w:sz w:val="24"/>
          <w:szCs w:val="24"/>
        </w:rPr>
        <w:t>Калининского района</w:t>
      </w:r>
    </w:p>
    <w:p w:rsidR="00C50386" w:rsidRPr="00832235" w:rsidRDefault="00CD74CD" w:rsidP="00CD74CD">
      <w:pPr>
        <w:pStyle w:val="af1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         </w:t>
      </w:r>
      <w:r w:rsidR="00832235">
        <w:rPr>
          <w:rFonts w:ascii="Arial" w:hAnsi="Arial" w:cs="Arial"/>
          <w:sz w:val="24"/>
          <w:szCs w:val="24"/>
        </w:rPr>
        <w:t xml:space="preserve"> от 12.12.2014 г. № 125</w:t>
      </w:r>
    </w:p>
    <w:p w:rsidR="00C50386" w:rsidRPr="00832235" w:rsidRDefault="00C50386" w:rsidP="00CD74CD">
      <w:pPr>
        <w:pStyle w:val="af1"/>
        <w:rPr>
          <w:rFonts w:ascii="Arial" w:hAnsi="Arial" w:cs="Arial"/>
          <w:sz w:val="24"/>
          <w:szCs w:val="24"/>
        </w:rPr>
      </w:pPr>
    </w:p>
    <w:p w:rsidR="00F16A0D" w:rsidRPr="00832235" w:rsidRDefault="00F16A0D" w:rsidP="007F532F">
      <w:pPr>
        <w:spacing w:after="0"/>
        <w:rPr>
          <w:rFonts w:ascii="Arial" w:hAnsi="Arial" w:cs="Arial"/>
          <w:sz w:val="24"/>
          <w:szCs w:val="24"/>
        </w:rPr>
      </w:pPr>
    </w:p>
    <w:p w:rsid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 xml:space="preserve">МУНИЦИПАЬНАЯ ПРОГРАММА </w:t>
      </w:r>
    </w:p>
    <w:p w:rsidR="00F16A0D" w:rsidRP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 xml:space="preserve">«ОБЕСПЕЧЕНИЕ БЕЗОПАСНОСТИ НАСЕЛЕНИЯ </w:t>
      </w:r>
    </w:p>
    <w:p w:rsid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 xml:space="preserve">ДЖУМАЙЛОВСКОГО СЕЛЬСКОГО ПОСЕЛЕНИЯ КАЛИНИНСКОГО РАЙОНА </w:t>
      </w:r>
    </w:p>
    <w:p w:rsidR="00F16A0D" w:rsidRPr="00832235" w:rsidRDefault="00F16A0D" w:rsidP="008322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НА 2015-2017 ГОДЫ»</w:t>
      </w:r>
    </w:p>
    <w:p w:rsidR="00CD74CD" w:rsidRPr="00832235" w:rsidRDefault="00CD74CD" w:rsidP="00CD74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D74CD" w:rsidRPr="00832235" w:rsidRDefault="00CD74CD" w:rsidP="00CD74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6A0D" w:rsidRP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ПАСПОРТ</w:t>
      </w:r>
    </w:p>
    <w:p w:rsidR="00CD74CD" w:rsidRP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муниципальной программы «Обеспечение безопасности населения Джума</w:t>
      </w:r>
      <w:r w:rsidRPr="00832235">
        <w:rPr>
          <w:rFonts w:ascii="Arial" w:hAnsi="Arial" w:cs="Arial"/>
          <w:b/>
          <w:bCs/>
          <w:sz w:val="24"/>
          <w:szCs w:val="24"/>
        </w:rPr>
        <w:t>й</w:t>
      </w:r>
      <w:r w:rsidRPr="00832235">
        <w:rPr>
          <w:rFonts w:ascii="Arial" w:hAnsi="Arial" w:cs="Arial"/>
          <w:b/>
          <w:bCs/>
          <w:sz w:val="24"/>
          <w:szCs w:val="24"/>
        </w:rPr>
        <w:t xml:space="preserve">ловского сельского поселения Калининского района </w:t>
      </w:r>
    </w:p>
    <w:p w:rsidR="00F16A0D" w:rsidRP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на 2015-2017 годы»</w:t>
      </w:r>
    </w:p>
    <w:p w:rsidR="00F16A0D" w:rsidRPr="00832235" w:rsidRDefault="00F16A0D" w:rsidP="007F53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6911"/>
      </w:tblGrid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Наименование мун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ципальной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 Джумайловского сельского поселения Калининского ра</w:t>
            </w:r>
            <w:r w:rsidRPr="00832235">
              <w:rPr>
                <w:rFonts w:ascii="Arial" w:hAnsi="Arial" w:cs="Arial"/>
                <w:sz w:val="24"/>
                <w:szCs w:val="24"/>
              </w:rPr>
              <w:t>й</w:t>
            </w:r>
            <w:r w:rsidRPr="00832235">
              <w:rPr>
                <w:rFonts w:ascii="Arial" w:hAnsi="Arial" w:cs="Arial"/>
                <w:sz w:val="24"/>
                <w:szCs w:val="24"/>
              </w:rPr>
              <w:t>она на 2015-2017 годы»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Координатор мун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ципальной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 xml:space="preserve"> Администрация  Джумайловского сельского посел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ния  Калининского  района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Координаторы по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программ муниц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Участники муниц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Администрация Джумайловского сельского посел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Подпрограммы 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ниципальной пр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граммы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Ведомственные ц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левые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Цели муниципал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мероприятия по предупреждению и ликвидации чрезв</w:t>
            </w:r>
            <w:r w:rsidRPr="00832235">
              <w:rPr>
                <w:rFonts w:ascii="Arial" w:hAnsi="Arial" w:cs="Arial"/>
                <w:sz w:val="24"/>
                <w:szCs w:val="24"/>
              </w:rPr>
              <w:t>ы</w:t>
            </w:r>
            <w:r w:rsidRPr="00832235">
              <w:rPr>
                <w:rFonts w:ascii="Arial" w:hAnsi="Arial" w:cs="Arial"/>
                <w:sz w:val="24"/>
                <w:szCs w:val="24"/>
              </w:rPr>
              <w:t>чайных ситуаций и стихийных бедствий, обеспечение п</w:t>
            </w:r>
            <w:r w:rsidRPr="00832235">
              <w:rPr>
                <w:rFonts w:ascii="Arial" w:hAnsi="Arial" w:cs="Arial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sz w:val="24"/>
                <w:szCs w:val="24"/>
              </w:rPr>
              <w:t>жарной безопасности Джумайловского сельског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о посел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ния Калининского района;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мероприятия по укреплению правопорядка, профилакт</w:t>
            </w:r>
            <w:r w:rsidRPr="00832235">
              <w:rPr>
                <w:rFonts w:ascii="Arial" w:hAnsi="Arial" w:cs="Arial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sz w:val="24"/>
                <w:szCs w:val="24"/>
              </w:rPr>
              <w:t>ке правонарушений и усилению борьбы с пр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ступностью и терроризмом в поселении.</w:t>
            </w:r>
          </w:p>
          <w:p w:rsidR="00C575D3" w:rsidRPr="00832235" w:rsidRDefault="00C575D3" w:rsidP="00C575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Создание эффективной системы профилактики правон</w:t>
            </w:r>
            <w:r w:rsidRPr="00832235">
              <w:rPr>
                <w:rFonts w:ascii="Arial" w:hAnsi="Arial" w:cs="Arial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sz w:val="24"/>
                <w:szCs w:val="24"/>
              </w:rPr>
              <w:t>рушений и противодействия терроризму и экстр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мизму;</w:t>
            </w:r>
          </w:p>
          <w:p w:rsidR="00F16A0D" w:rsidRPr="00832235" w:rsidRDefault="00C575D3" w:rsidP="00356ABB">
            <w:pPr>
              <w:pStyle w:val="a4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-Создание резервов материальных и финансовых ресу</w:t>
            </w:r>
            <w:r w:rsidRPr="00832235">
              <w:rPr>
                <w:rFonts w:ascii="Arial" w:hAnsi="Arial" w:cs="Arial"/>
                <w:sz w:val="24"/>
                <w:szCs w:val="24"/>
              </w:rPr>
              <w:t>р</w:t>
            </w:r>
            <w:r w:rsidRPr="00832235">
              <w:rPr>
                <w:rFonts w:ascii="Arial" w:hAnsi="Arial" w:cs="Arial"/>
                <w:sz w:val="24"/>
                <w:szCs w:val="24"/>
              </w:rPr>
              <w:t>сов для ликвидации и предупреждения чрезвычайных с</w:t>
            </w:r>
            <w:r w:rsidRPr="00832235">
              <w:rPr>
                <w:rFonts w:ascii="Arial" w:hAnsi="Arial" w:cs="Arial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sz w:val="24"/>
                <w:szCs w:val="24"/>
              </w:rPr>
              <w:t>туаций</w:t>
            </w:r>
            <w:r w:rsidR="00356ABB" w:rsidRPr="00832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Задачи муниципал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создание условий для свободного и оперативного дост</w:t>
            </w:r>
            <w:r w:rsidRPr="00832235">
              <w:rPr>
                <w:rFonts w:ascii="Arial" w:hAnsi="Arial" w:cs="Arial"/>
                <w:sz w:val="24"/>
                <w:szCs w:val="24"/>
              </w:rPr>
              <w:t>у</w:t>
            </w:r>
            <w:r w:rsidRPr="00832235">
              <w:rPr>
                <w:rFonts w:ascii="Arial" w:hAnsi="Arial" w:cs="Arial"/>
                <w:sz w:val="24"/>
                <w:szCs w:val="24"/>
              </w:rPr>
              <w:t>па к информационным ресурсам и знаниям;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-защита жизни и здоровья граждан, их прав и свобод;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-повышение уровня антитеррористической защиты нас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ления;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-недопущение проявления этнического и религиозного эк</w:t>
            </w:r>
            <w:r w:rsidRPr="00832235">
              <w:rPr>
                <w:rFonts w:ascii="Arial" w:hAnsi="Arial" w:cs="Arial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sz w:val="24"/>
                <w:szCs w:val="24"/>
              </w:rPr>
              <w:t>тремизма;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укрепление материально-технической базы учрежд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ний  Джумайловского сельского поселения Калининского ра</w:t>
            </w:r>
            <w:r w:rsidRPr="00832235">
              <w:rPr>
                <w:rFonts w:ascii="Arial" w:hAnsi="Arial" w:cs="Arial"/>
                <w:sz w:val="24"/>
                <w:szCs w:val="24"/>
              </w:rPr>
              <w:t>й</w:t>
            </w:r>
            <w:r w:rsidRPr="00832235">
              <w:rPr>
                <w:rFonts w:ascii="Arial" w:hAnsi="Arial" w:cs="Arial"/>
                <w:sz w:val="24"/>
                <w:szCs w:val="24"/>
              </w:rPr>
              <w:t>она</w:t>
            </w:r>
          </w:p>
          <w:p w:rsidR="00093DB4" w:rsidRPr="00832235" w:rsidRDefault="00093DB4" w:rsidP="00093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создание эффективной системы профилактики правон</w:t>
            </w:r>
            <w:r w:rsidRPr="00832235">
              <w:rPr>
                <w:rFonts w:ascii="Arial" w:hAnsi="Arial" w:cs="Arial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sz w:val="24"/>
                <w:szCs w:val="24"/>
              </w:rPr>
              <w:t>рушений и противодействия терроризму и экстр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sz w:val="24"/>
                <w:szCs w:val="24"/>
              </w:rPr>
              <w:t>мизму;</w:t>
            </w:r>
          </w:p>
          <w:p w:rsidR="00093DB4" w:rsidRPr="00832235" w:rsidRDefault="00093DB4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 w:rsidTr="00832235">
        <w:trPr>
          <w:trHeight w:val="109"/>
        </w:trPr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Перечень целевых показателей муниц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пальной пр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граммы</w:t>
            </w:r>
          </w:p>
        </w:tc>
        <w:tc>
          <w:tcPr>
            <w:tcW w:w="6911" w:type="dxa"/>
          </w:tcPr>
          <w:p w:rsidR="00C575D3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организация проведения мероприятий  по предупрежд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нию и ликвидации чрезвычайных ситуаций и стихийных бедствий, обеспечение пожарной безопасности Джума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й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ловского сельского поселения Калининского района</w:t>
            </w:r>
            <w:r w:rsidR="00356ABB" w:rsidRPr="008322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-тыс.рублей.</w:t>
            </w:r>
          </w:p>
          <w:p w:rsidR="00CE06C4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создание эффективной системы профилактики правон</w:t>
            </w:r>
            <w:r w:rsidRPr="00832235">
              <w:rPr>
                <w:rFonts w:ascii="Arial" w:hAnsi="Arial" w:cs="Arial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sz w:val="24"/>
                <w:szCs w:val="24"/>
              </w:rPr>
              <w:t>рушений и противодействия терроризму и экстр</w:t>
            </w:r>
            <w:r w:rsidRPr="00832235">
              <w:rPr>
                <w:rFonts w:ascii="Arial" w:hAnsi="Arial" w:cs="Arial"/>
                <w:sz w:val="24"/>
                <w:szCs w:val="24"/>
              </w:rPr>
              <w:t>е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мизму- тыс. рублей.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 Освещение в средствах массовой информации результ</w:t>
            </w:r>
            <w:r w:rsidRPr="00832235">
              <w:rPr>
                <w:rFonts w:ascii="Arial" w:hAnsi="Arial" w:cs="Arial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sz w:val="24"/>
                <w:szCs w:val="24"/>
              </w:rPr>
              <w:t>тов мониторинга и оценки уровня восприятия коррупции и эффективности мер по противодействию коррупции</w:t>
            </w:r>
            <w:r w:rsidR="00C575D3" w:rsidRPr="00832235">
              <w:rPr>
                <w:rFonts w:ascii="Arial" w:hAnsi="Arial" w:cs="Arial"/>
                <w:sz w:val="24"/>
                <w:szCs w:val="24"/>
              </w:rPr>
              <w:t>- тыс.рублей.</w:t>
            </w:r>
          </w:p>
          <w:p w:rsidR="00A9402A" w:rsidRPr="00832235" w:rsidRDefault="00A9402A" w:rsidP="00A9402A">
            <w:pPr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-Снижение уровня выявленных коррупциогенных фа</w:t>
            </w:r>
            <w:r w:rsidRPr="00832235">
              <w:rPr>
                <w:rFonts w:ascii="Arial" w:hAnsi="Arial" w:cs="Arial"/>
                <w:sz w:val="24"/>
                <w:szCs w:val="24"/>
              </w:rPr>
              <w:t>к</w:t>
            </w:r>
            <w:r w:rsidRPr="00832235">
              <w:rPr>
                <w:rFonts w:ascii="Arial" w:hAnsi="Arial" w:cs="Arial"/>
                <w:sz w:val="24"/>
                <w:szCs w:val="24"/>
              </w:rPr>
              <w:t>торов при проведении антикоррупционной экспертизы нормати</w:t>
            </w:r>
            <w:r w:rsidRPr="00832235">
              <w:rPr>
                <w:rFonts w:ascii="Arial" w:hAnsi="Arial" w:cs="Arial"/>
                <w:sz w:val="24"/>
                <w:szCs w:val="24"/>
              </w:rPr>
              <w:t>в</w:t>
            </w:r>
            <w:r w:rsidRPr="00832235">
              <w:rPr>
                <w:rFonts w:ascii="Arial" w:hAnsi="Arial" w:cs="Arial"/>
                <w:sz w:val="24"/>
                <w:szCs w:val="24"/>
              </w:rPr>
              <w:t>ных правовых актов исполнительного органа местного с</w:t>
            </w:r>
            <w:r w:rsidRPr="00832235">
              <w:rPr>
                <w:rFonts w:ascii="Arial" w:hAnsi="Arial" w:cs="Arial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sz w:val="24"/>
                <w:szCs w:val="24"/>
              </w:rPr>
              <w:t>моуправления  и их проектов.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Этапы и сроки ре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лизации муниц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C47FF3" w:rsidRPr="00832235" w:rsidRDefault="00C47FF3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Этапы реализации программы не предусмотрены.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2015 – 2017  годы</w:t>
            </w: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A0D" w:rsidRPr="00832235">
        <w:tc>
          <w:tcPr>
            <w:tcW w:w="2660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2235">
              <w:rPr>
                <w:rFonts w:ascii="Arial" w:hAnsi="Arial" w:cs="Arial"/>
                <w:bCs/>
                <w:sz w:val="24"/>
                <w:szCs w:val="24"/>
              </w:rPr>
              <w:t>Объём бюджетных ассигнований мун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ципальной програ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32235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6911" w:type="dxa"/>
          </w:tcPr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объём финансовых ресурсов, предусмотренных на реал</w:t>
            </w:r>
            <w:r w:rsidRPr="00832235">
              <w:rPr>
                <w:rFonts w:ascii="Arial" w:hAnsi="Arial" w:cs="Arial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sz w:val="24"/>
                <w:szCs w:val="24"/>
              </w:rPr>
              <w:t>зацию муниципальной программы  составляет   685  тыс. рублей, в том числе по годам: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2015 –  215,0 тыс. рублей;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2016 –  230,0 тыс. рублей;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235">
              <w:rPr>
                <w:rFonts w:ascii="Arial" w:hAnsi="Arial" w:cs="Arial"/>
                <w:sz w:val="24"/>
                <w:szCs w:val="24"/>
              </w:rPr>
              <w:t>2017 – 240,0 тыс. рублей;</w:t>
            </w:r>
          </w:p>
          <w:p w:rsidR="00F16A0D" w:rsidRPr="00832235" w:rsidRDefault="00F16A0D" w:rsidP="009D5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609" w:rsidRPr="00832235" w:rsidRDefault="00AF5609" w:rsidP="008322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1.</w:t>
      </w:r>
      <w:r w:rsidR="00F16A0D" w:rsidRPr="00832235">
        <w:rPr>
          <w:rFonts w:ascii="Arial" w:hAnsi="Arial" w:cs="Arial"/>
          <w:b/>
          <w:bCs/>
          <w:sz w:val="24"/>
          <w:szCs w:val="24"/>
        </w:rPr>
        <w:t xml:space="preserve">Характеристика текущего состояния </w:t>
      </w:r>
      <w:r w:rsidR="0011314B" w:rsidRPr="00832235">
        <w:rPr>
          <w:rFonts w:ascii="Arial" w:hAnsi="Arial" w:cs="Arial"/>
          <w:b/>
          <w:bCs/>
          <w:sz w:val="24"/>
          <w:szCs w:val="24"/>
        </w:rPr>
        <w:t xml:space="preserve">и прогноз развития </w:t>
      </w:r>
      <w:r w:rsidR="00DE5466" w:rsidRPr="00832235">
        <w:rPr>
          <w:rFonts w:ascii="Arial" w:hAnsi="Arial" w:cs="Arial"/>
          <w:b/>
          <w:bCs/>
          <w:sz w:val="24"/>
          <w:szCs w:val="24"/>
        </w:rPr>
        <w:t>соответствующей сферы развития муниципальной программы</w:t>
      </w:r>
    </w:p>
    <w:p w:rsidR="0011314B" w:rsidRPr="00832235" w:rsidRDefault="0011314B" w:rsidP="00AF56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16A0D" w:rsidRPr="00832235" w:rsidRDefault="00F16A0D" w:rsidP="001131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2235">
        <w:rPr>
          <w:sz w:val="24"/>
          <w:szCs w:val="24"/>
        </w:rPr>
        <w:t>Джумайловское сельское поселение –это пять объединенных общей террит</w:t>
      </w:r>
      <w:r w:rsidRPr="00832235">
        <w:rPr>
          <w:sz w:val="24"/>
          <w:szCs w:val="24"/>
        </w:rPr>
        <w:t>о</w:t>
      </w:r>
      <w:r w:rsidRPr="00832235">
        <w:rPr>
          <w:sz w:val="24"/>
          <w:szCs w:val="24"/>
        </w:rPr>
        <w:t>ри</w:t>
      </w:r>
      <w:r w:rsidR="00AF5609" w:rsidRPr="00832235">
        <w:rPr>
          <w:sz w:val="24"/>
          <w:szCs w:val="24"/>
        </w:rPr>
        <w:t>ей сельских населенных пунктов.</w:t>
      </w:r>
      <w:r w:rsidRPr="00832235">
        <w:rPr>
          <w:sz w:val="24"/>
          <w:szCs w:val="24"/>
        </w:rPr>
        <w:t xml:space="preserve"> Территорию Джумайловского сельского посел</w:t>
      </w:r>
      <w:r w:rsidRPr="00832235">
        <w:rPr>
          <w:sz w:val="24"/>
          <w:szCs w:val="24"/>
        </w:rPr>
        <w:t>е</w:t>
      </w:r>
      <w:r w:rsidRPr="00832235">
        <w:rPr>
          <w:sz w:val="24"/>
          <w:szCs w:val="24"/>
        </w:rPr>
        <w:t xml:space="preserve">ния составляют исторически сложившиеся земли населенных пунктов, прилегающие </w:t>
      </w:r>
      <w:r w:rsidRPr="00832235">
        <w:rPr>
          <w:sz w:val="24"/>
          <w:szCs w:val="24"/>
        </w:rPr>
        <w:lastRenderedPageBreak/>
        <w:t>к ним земли общего пользования независимо от форм собственности и целевого н</w:t>
      </w:r>
      <w:r w:rsidRPr="00832235">
        <w:rPr>
          <w:sz w:val="24"/>
          <w:szCs w:val="24"/>
        </w:rPr>
        <w:t>а</w:t>
      </w:r>
      <w:r w:rsidRPr="00832235">
        <w:rPr>
          <w:sz w:val="24"/>
          <w:szCs w:val="24"/>
        </w:rPr>
        <w:t>значения;</w:t>
      </w:r>
    </w:p>
    <w:p w:rsidR="00F16A0D" w:rsidRPr="00832235" w:rsidRDefault="00F16A0D" w:rsidP="0011314B">
      <w:pPr>
        <w:pStyle w:val="a4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Для ликвидации и предупреждения чрезвычайных ситуаций возникает нео</w:t>
      </w:r>
      <w:r w:rsidRPr="00832235">
        <w:rPr>
          <w:rFonts w:ascii="Arial" w:hAnsi="Arial" w:cs="Arial"/>
          <w:sz w:val="24"/>
          <w:szCs w:val="24"/>
        </w:rPr>
        <w:t>б</w:t>
      </w:r>
      <w:r w:rsidRPr="00832235">
        <w:rPr>
          <w:rFonts w:ascii="Arial" w:hAnsi="Arial" w:cs="Arial"/>
          <w:sz w:val="24"/>
          <w:szCs w:val="24"/>
        </w:rPr>
        <w:t>ходимость создать  резервные материальные запасы, так как населенные сельские пункты находятся на расстоянии друг от друга. Важно не просто констатировать сложные ситуации, а научиться предотвращать их, своевр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менно прогнозировать возникновение чрезвычайных ситуаций, иметь современную систему управления с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лами и средствами в чрезвычайных ситуациях, своевременно доводить информ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цию об угрозе возникновения или возникновения чрезвычайных ситуаций до  нас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 xml:space="preserve">ления. </w:t>
      </w:r>
    </w:p>
    <w:p w:rsidR="00F16A0D" w:rsidRPr="00832235" w:rsidRDefault="00F16A0D" w:rsidP="0011314B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</w:t>
      </w:r>
      <w:r w:rsidR="00832235">
        <w:rPr>
          <w:rFonts w:ascii="Arial" w:hAnsi="Arial" w:cs="Arial"/>
          <w:sz w:val="24"/>
          <w:szCs w:val="24"/>
        </w:rPr>
        <w:tab/>
      </w:r>
      <w:r w:rsidRPr="00832235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</w:t>
      </w:r>
      <w:r w:rsidRPr="00832235">
        <w:rPr>
          <w:rFonts w:ascii="Arial" w:hAnsi="Arial" w:cs="Arial"/>
          <w:sz w:val="24"/>
          <w:szCs w:val="24"/>
        </w:rPr>
        <w:t>ь</w:t>
      </w:r>
      <w:r w:rsidRPr="00832235">
        <w:rPr>
          <w:rFonts w:ascii="Arial" w:hAnsi="Arial" w:cs="Arial"/>
          <w:sz w:val="24"/>
          <w:szCs w:val="24"/>
        </w:rPr>
        <w:t>но-экономического развития Джумайловского сельского поселения Калининского  ра</w:t>
      </w:r>
      <w:r w:rsidRPr="00832235">
        <w:rPr>
          <w:rFonts w:ascii="Arial" w:hAnsi="Arial" w:cs="Arial"/>
          <w:sz w:val="24"/>
          <w:szCs w:val="24"/>
        </w:rPr>
        <w:t>й</w:t>
      </w:r>
      <w:r w:rsidRPr="00832235">
        <w:rPr>
          <w:rFonts w:ascii="Arial" w:hAnsi="Arial" w:cs="Arial"/>
          <w:sz w:val="24"/>
          <w:szCs w:val="24"/>
        </w:rPr>
        <w:t>она.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Основными проблемными вопросами предупреждения и ликвидации после</w:t>
      </w:r>
      <w:r w:rsidRPr="00832235">
        <w:rPr>
          <w:rFonts w:ascii="Arial" w:hAnsi="Arial" w:cs="Arial"/>
          <w:sz w:val="24"/>
          <w:szCs w:val="24"/>
        </w:rPr>
        <w:t>д</w:t>
      </w:r>
      <w:r w:rsidRPr="00832235">
        <w:rPr>
          <w:rFonts w:ascii="Arial" w:hAnsi="Arial" w:cs="Arial"/>
          <w:sz w:val="24"/>
          <w:szCs w:val="24"/>
        </w:rPr>
        <w:t>ствий ЧС природного и техногенного характера, реализации мер пожарной безопа</w:t>
      </w:r>
      <w:r w:rsidRPr="00832235">
        <w:rPr>
          <w:rFonts w:ascii="Arial" w:hAnsi="Arial" w:cs="Arial"/>
          <w:sz w:val="24"/>
          <w:szCs w:val="24"/>
        </w:rPr>
        <w:t>с</w:t>
      </w:r>
      <w:r w:rsidRPr="00832235">
        <w:rPr>
          <w:rFonts w:ascii="Arial" w:hAnsi="Arial" w:cs="Arial"/>
          <w:sz w:val="24"/>
          <w:szCs w:val="24"/>
        </w:rPr>
        <w:t>ности являются: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1) низкий уровень знаний населения способов защиты и действий в ЧС пр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родного и техногенного характера;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2) несоблюдение требований правил пожарной безопасности населен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ем.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Целевой программный подход к решению задач по обеспечению безопа</w:t>
      </w:r>
      <w:r w:rsidRPr="00832235">
        <w:rPr>
          <w:rFonts w:ascii="Arial" w:hAnsi="Arial" w:cs="Arial"/>
          <w:sz w:val="24"/>
          <w:szCs w:val="24"/>
        </w:rPr>
        <w:t>с</w:t>
      </w:r>
      <w:r w:rsidRPr="00832235">
        <w:rPr>
          <w:rFonts w:ascii="Arial" w:hAnsi="Arial" w:cs="Arial"/>
          <w:sz w:val="24"/>
          <w:szCs w:val="24"/>
        </w:rPr>
        <w:t>ности населения и территорий при ЧС природного и техногенного хара</w:t>
      </w:r>
      <w:r w:rsidRPr="00832235">
        <w:rPr>
          <w:rFonts w:ascii="Arial" w:hAnsi="Arial" w:cs="Arial"/>
          <w:sz w:val="24"/>
          <w:szCs w:val="24"/>
        </w:rPr>
        <w:t>к</w:t>
      </w:r>
      <w:r w:rsidRPr="00832235">
        <w:rPr>
          <w:rFonts w:ascii="Arial" w:hAnsi="Arial" w:cs="Arial"/>
          <w:sz w:val="24"/>
          <w:szCs w:val="24"/>
        </w:rPr>
        <w:t>тера, обеспечения мер пожарной безопасности позволит значительно снизить показатели гибели и травматизма людей на территории поселения.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Достижение экономического эффекта возможно за счет: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1) развития систем оповещения и информирования населения поселения при пожарах и ЧС природного и техногенного характера;     </w:t>
      </w:r>
    </w:p>
    <w:p w:rsidR="00CE06C4" w:rsidRPr="00832235" w:rsidRDefault="00CE06C4" w:rsidP="00CE06C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2) проведения разъяснительной работы среди населения в части обесп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чения пожарной безопасности и способов защиты и действиям в ЧС природного и техн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 xml:space="preserve">генного характера. </w:t>
      </w:r>
    </w:p>
    <w:p w:rsidR="00F16A0D" w:rsidRPr="00832235" w:rsidRDefault="00F16A0D" w:rsidP="00CE06C4">
      <w:pPr>
        <w:pStyle w:val="af1"/>
        <w:rPr>
          <w:rFonts w:ascii="Arial" w:hAnsi="Arial" w:cs="Arial"/>
          <w:sz w:val="24"/>
          <w:szCs w:val="24"/>
        </w:rPr>
      </w:pPr>
    </w:p>
    <w:p w:rsidR="00DE5466" w:rsidRDefault="00DE5466" w:rsidP="00832235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2.Цели, задачи и целевые показатели, сроки и этапы реализации мун</w:t>
      </w:r>
      <w:r w:rsidRPr="00832235">
        <w:rPr>
          <w:rFonts w:ascii="Arial" w:hAnsi="Arial" w:cs="Arial"/>
          <w:b/>
          <w:bCs/>
          <w:sz w:val="24"/>
          <w:szCs w:val="24"/>
        </w:rPr>
        <w:t>и</w:t>
      </w:r>
      <w:r w:rsidRPr="00832235">
        <w:rPr>
          <w:rFonts w:ascii="Arial" w:hAnsi="Arial" w:cs="Arial"/>
          <w:b/>
          <w:bCs/>
          <w:sz w:val="24"/>
          <w:szCs w:val="24"/>
        </w:rPr>
        <w:t>ципальной программы</w:t>
      </w:r>
    </w:p>
    <w:p w:rsidR="00832235" w:rsidRPr="00832235" w:rsidRDefault="00832235" w:rsidP="00832235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6A0D" w:rsidRPr="00832235" w:rsidRDefault="00F16A0D" w:rsidP="00201E38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ab/>
        <w:t>Целями муниципальной программы являются: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мероприятия по предупреждению и ликвидации чрезвычайных ситуаций и стихийных бедствий, обеспечение пожарной безопасности Джумайловского сельск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го поселения Калининского района;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мероприятия по укреплению правопорядка, профилактике правонар</w:t>
      </w:r>
      <w:r w:rsidRPr="00832235">
        <w:rPr>
          <w:rFonts w:ascii="Arial" w:hAnsi="Arial" w:cs="Arial"/>
          <w:sz w:val="24"/>
          <w:szCs w:val="24"/>
        </w:rPr>
        <w:t>у</w:t>
      </w:r>
      <w:r w:rsidRPr="00832235">
        <w:rPr>
          <w:rFonts w:ascii="Arial" w:hAnsi="Arial" w:cs="Arial"/>
          <w:sz w:val="24"/>
          <w:szCs w:val="24"/>
        </w:rPr>
        <w:t>шений и усилению борьбы с преступностью и терроризмом в поселении.</w:t>
      </w:r>
    </w:p>
    <w:p w:rsidR="00356ABB" w:rsidRPr="00832235" w:rsidRDefault="00356ABB" w:rsidP="00201E3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Создание эффективной системы профилактики правонарушений и против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действия терроризму и экстремизму;</w:t>
      </w:r>
    </w:p>
    <w:p w:rsidR="00296DB3" w:rsidRPr="00832235" w:rsidRDefault="00356ABB" w:rsidP="00201E38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-Создание резервов материальных и финансовых ресурсов для ликвид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ции и предупреждения чрезвычайных ситуаций.</w:t>
      </w:r>
    </w:p>
    <w:p w:rsidR="00F16A0D" w:rsidRPr="00832235" w:rsidRDefault="00F16A0D" w:rsidP="00201E38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создание условий для свободного и оперативного доступа к информацио</w:t>
      </w:r>
      <w:r w:rsidRPr="00832235">
        <w:rPr>
          <w:rFonts w:ascii="Arial" w:hAnsi="Arial" w:cs="Arial"/>
          <w:sz w:val="24"/>
          <w:szCs w:val="24"/>
        </w:rPr>
        <w:t>н</w:t>
      </w:r>
      <w:r w:rsidRPr="00832235">
        <w:rPr>
          <w:rFonts w:ascii="Arial" w:hAnsi="Arial" w:cs="Arial"/>
          <w:sz w:val="24"/>
          <w:szCs w:val="24"/>
        </w:rPr>
        <w:t>ным ресурсам и знаниям;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-защита жизни и здоровья граждан, их прав и свобод;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lastRenderedPageBreak/>
        <w:t>-повышение уровня антитеррористической защиты населения;</w:t>
      </w:r>
    </w:p>
    <w:p w:rsidR="00356ABB" w:rsidRPr="00832235" w:rsidRDefault="00356ABB" w:rsidP="00201E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-недопущение проявления этнического и религиозного экстремизма;</w:t>
      </w:r>
    </w:p>
    <w:p w:rsidR="00093DB4" w:rsidRPr="00832235" w:rsidRDefault="00093DB4" w:rsidP="008322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создание эффективной системы профилактики правонарушений и против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действия терроризму и экстремизму;</w:t>
      </w:r>
    </w:p>
    <w:p w:rsidR="00356ABB" w:rsidRPr="00832235" w:rsidRDefault="00356ABB" w:rsidP="00201E38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 укрепление материально-технической базы учреждений  Джумайловского сельского поселения Калининского района</w:t>
      </w:r>
    </w:p>
    <w:p w:rsidR="00A9402A" w:rsidRPr="00832235" w:rsidRDefault="00A9402A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Снижение уровня выявленных коррупциогенных факторов при проведении а</w:t>
      </w:r>
      <w:r w:rsidRPr="00832235">
        <w:rPr>
          <w:rFonts w:ascii="Arial" w:hAnsi="Arial" w:cs="Arial"/>
          <w:sz w:val="24"/>
          <w:szCs w:val="24"/>
        </w:rPr>
        <w:t>н</w:t>
      </w:r>
      <w:r w:rsidRPr="00832235">
        <w:rPr>
          <w:rFonts w:ascii="Arial" w:hAnsi="Arial" w:cs="Arial"/>
          <w:sz w:val="24"/>
          <w:szCs w:val="24"/>
        </w:rPr>
        <w:t>тико</w:t>
      </w:r>
      <w:r w:rsidRPr="00832235">
        <w:rPr>
          <w:rFonts w:ascii="Arial" w:hAnsi="Arial" w:cs="Arial"/>
          <w:sz w:val="24"/>
          <w:szCs w:val="24"/>
        </w:rPr>
        <w:t>р</w:t>
      </w:r>
      <w:r w:rsidRPr="00832235">
        <w:rPr>
          <w:rFonts w:ascii="Arial" w:hAnsi="Arial" w:cs="Arial"/>
          <w:sz w:val="24"/>
          <w:szCs w:val="24"/>
        </w:rPr>
        <w:t>рупционной экспертизы нормативных правовых актов исполнительного органа местного самоуправления  и их пр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ектов</w:t>
      </w:r>
    </w:p>
    <w:p w:rsidR="00F16A0D" w:rsidRPr="00832235" w:rsidRDefault="00F16A0D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Реализация муниципальной программы рассчитана на 2015 – 2017 г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ды.</w:t>
      </w:r>
    </w:p>
    <w:p w:rsidR="00093DB4" w:rsidRPr="00832235" w:rsidRDefault="00093DB4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Этапы реализации программы не предусмотрены.</w:t>
      </w:r>
    </w:p>
    <w:p w:rsidR="00C47FF3" w:rsidRPr="00832235" w:rsidRDefault="00C47FF3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Настоящие целевые показатели количественно характеризуют ход реализ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ции, до</w:t>
      </w:r>
      <w:r w:rsidRPr="00832235">
        <w:rPr>
          <w:rFonts w:ascii="Arial" w:hAnsi="Arial" w:cs="Arial"/>
          <w:sz w:val="24"/>
          <w:szCs w:val="24"/>
        </w:rPr>
        <w:t>с</w:t>
      </w:r>
      <w:r w:rsidRPr="00832235">
        <w:rPr>
          <w:rFonts w:ascii="Arial" w:hAnsi="Arial" w:cs="Arial"/>
          <w:sz w:val="24"/>
          <w:szCs w:val="24"/>
        </w:rPr>
        <w:t>тижение целей и решение задач муниципальной программы.</w:t>
      </w:r>
    </w:p>
    <w:p w:rsidR="00C47FF3" w:rsidRPr="00832235" w:rsidRDefault="00C47FF3" w:rsidP="00832235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Перечень целевых показателей муниципальной программы приведен в пр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ложении № 1 к муниц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пальной программе.</w:t>
      </w:r>
    </w:p>
    <w:p w:rsidR="00F16A0D" w:rsidRPr="00832235" w:rsidRDefault="00F16A0D" w:rsidP="00201E38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E5466" w:rsidRPr="00832235" w:rsidRDefault="00DE5466" w:rsidP="00201E38">
      <w:pPr>
        <w:pStyle w:val="a4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3.</w:t>
      </w:r>
      <w:r w:rsidR="00F16A0D" w:rsidRPr="00832235">
        <w:rPr>
          <w:rFonts w:ascii="Arial" w:hAnsi="Arial" w:cs="Arial"/>
          <w:b/>
          <w:bCs/>
          <w:sz w:val="24"/>
          <w:szCs w:val="24"/>
        </w:rPr>
        <w:t>Перечень и краткое описание  основных мероприятий</w:t>
      </w:r>
    </w:p>
    <w:p w:rsidR="00F16A0D" w:rsidRPr="00832235" w:rsidRDefault="00F16A0D" w:rsidP="00201E38">
      <w:pPr>
        <w:pStyle w:val="a4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F16A0D" w:rsidRPr="00832235" w:rsidRDefault="00F16A0D" w:rsidP="00201E38">
      <w:pPr>
        <w:pStyle w:val="a4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16A0D" w:rsidRPr="00832235" w:rsidRDefault="00F16A0D" w:rsidP="00832235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В рамках муниципальной программы предусмотрены отдельные мероприятия, н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правленные на осуществление государственной политики в области:</w:t>
      </w:r>
    </w:p>
    <w:p w:rsidR="00F16A0D" w:rsidRPr="00832235" w:rsidRDefault="00F16A0D" w:rsidP="00B17AF6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профилактики правонарушений и противодействия терроризму и экстр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мизму в Джумайловском сельском поселении :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-проведение комплекса мероприятий по защите интеллектуальной собстве</w:t>
      </w:r>
      <w:r w:rsidRPr="00832235">
        <w:rPr>
          <w:rFonts w:ascii="Arial" w:hAnsi="Arial" w:cs="Arial"/>
          <w:sz w:val="24"/>
          <w:szCs w:val="24"/>
        </w:rPr>
        <w:t>н</w:t>
      </w:r>
      <w:r w:rsidRPr="00832235">
        <w:rPr>
          <w:rFonts w:ascii="Arial" w:hAnsi="Arial" w:cs="Arial"/>
          <w:sz w:val="24"/>
          <w:szCs w:val="24"/>
        </w:rPr>
        <w:t>ности, выявлению фактов контрафактной продукции;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-проведение мероприятий по выявлению правонарушений в сфере произво</w:t>
      </w:r>
      <w:r w:rsidRPr="00832235">
        <w:rPr>
          <w:rFonts w:ascii="Arial" w:hAnsi="Arial" w:cs="Arial"/>
          <w:sz w:val="24"/>
          <w:szCs w:val="24"/>
        </w:rPr>
        <w:t>д</w:t>
      </w:r>
      <w:r w:rsidRPr="00832235">
        <w:rPr>
          <w:rFonts w:ascii="Arial" w:hAnsi="Arial" w:cs="Arial"/>
          <w:sz w:val="24"/>
          <w:szCs w:val="24"/>
        </w:rPr>
        <w:t>ства и оборота алкогольной продукции;</w:t>
      </w:r>
    </w:p>
    <w:p w:rsidR="00F16A0D" w:rsidRPr="00832235" w:rsidRDefault="00F16A0D" w:rsidP="00DE5466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-внедрение  во всех хозяйствующих субъектах единых требований антитерр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ристической защищенности социально-значимых объектов по категориям: образов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тельные учреждения, объекты здравоохранения, культуры, рынки и другие объекты массового пребывания граждан.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 Защиты населения и территорий в чрезвычайных ситуациях: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-мероприятия по предупреждению и ликвидации чрезвычайных ситуаций м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стного уровня;</w:t>
      </w:r>
    </w:p>
    <w:p w:rsidR="00F16A0D" w:rsidRPr="00832235" w:rsidRDefault="00F16A0D" w:rsidP="00DE5466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-организация всех форм собственности при ликвидации чрезвычайных ситу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ций.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Противодействия коррупции: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-освещение в средствах массовой информации результатов мониторинга и оценки уровня восприятия коррупции и эффективности мер  борьбы с корру</w:t>
      </w:r>
      <w:r w:rsidRPr="00832235">
        <w:rPr>
          <w:rFonts w:ascii="Arial" w:hAnsi="Arial" w:cs="Arial"/>
          <w:sz w:val="24"/>
          <w:szCs w:val="24"/>
        </w:rPr>
        <w:t>п</w:t>
      </w:r>
      <w:r w:rsidRPr="00832235">
        <w:rPr>
          <w:rFonts w:ascii="Arial" w:hAnsi="Arial" w:cs="Arial"/>
          <w:sz w:val="24"/>
          <w:szCs w:val="24"/>
        </w:rPr>
        <w:t>цией;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-проведение работы по выявлению случаев возникновения интересов, одной из сторон которого являются лица, замещающиеся должности муниципальной слу</w:t>
      </w:r>
      <w:r w:rsidRPr="00832235">
        <w:rPr>
          <w:rFonts w:ascii="Arial" w:hAnsi="Arial" w:cs="Arial"/>
          <w:sz w:val="24"/>
          <w:szCs w:val="24"/>
        </w:rPr>
        <w:t>ж</w:t>
      </w:r>
      <w:r w:rsidRPr="00832235">
        <w:rPr>
          <w:rFonts w:ascii="Arial" w:hAnsi="Arial" w:cs="Arial"/>
          <w:sz w:val="24"/>
          <w:szCs w:val="24"/>
        </w:rPr>
        <w:t>бы и принятие мер по их предотвращению;</w:t>
      </w:r>
    </w:p>
    <w:p w:rsidR="00F16A0D" w:rsidRPr="00832235" w:rsidRDefault="00F16A0D" w:rsidP="00DE5466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-проведение проверки достоверности и полноты сведений о доходах, об им</w:t>
      </w:r>
      <w:r w:rsidRPr="00832235">
        <w:rPr>
          <w:rFonts w:ascii="Arial" w:hAnsi="Arial" w:cs="Arial"/>
          <w:sz w:val="24"/>
          <w:szCs w:val="24"/>
        </w:rPr>
        <w:t>у</w:t>
      </w:r>
      <w:r w:rsidRPr="00832235">
        <w:rPr>
          <w:rFonts w:ascii="Arial" w:hAnsi="Arial" w:cs="Arial"/>
          <w:sz w:val="24"/>
          <w:szCs w:val="24"/>
        </w:rPr>
        <w:t>ществе и обязательствах имущественного характера, предоставляемых гр</w:t>
      </w:r>
      <w:r w:rsidRPr="00832235">
        <w:rPr>
          <w:rFonts w:ascii="Arial" w:hAnsi="Arial" w:cs="Arial"/>
          <w:sz w:val="24"/>
          <w:szCs w:val="24"/>
        </w:rPr>
        <w:t>а</w:t>
      </w:r>
      <w:r w:rsidRPr="00832235">
        <w:rPr>
          <w:rFonts w:ascii="Arial" w:hAnsi="Arial" w:cs="Arial"/>
          <w:sz w:val="24"/>
          <w:szCs w:val="24"/>
        </w:rPr>
        <w:t>жданами, претендующими на замещение муниципальной службы, муниципальными служащ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ми.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lastRenderedPageBreak/>
        <w:t>Обеспечение пожарной безопасности в Джумайловском сельском поселении Калининского района:</w:t>
      </w:r>
    </w:p>
    <w:p w:rsidR="00F16A0D" w:rsidRPr="00832235" w:rsidRDefault="00F16A0D" w:rsidP="0045474D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-мероприятия по обеспечению пожарной безопасности в поселении.</w:t>
      </w:r>
    </w:p>
    <w:p w:rsidR="00093DB4" w:rsidRPr="00832235" w:rsidRDefault="00093DB4" w:rsidP="00093DB4">
      <w:pPr>
        <w:pStyle w:val="af1"/>
        <w:ind w:firstLine="708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Перечень основных мероприятий  муниципальной программы приведен в пр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ложении № 2 к муниципальной программе.</w:t>
      </w:r>
    </w:p>
    <w:p w:rsidR="00F16A0D" w:rsidRPr="00832235" w:rsidRDefault="00F16A0D" w:rsidP="00093DB4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E5466" w:rsidRPr="00832235" w:rsidRDefault="00DE5466" w:rsidP="00DE5466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832235">
        <w:rPr>
          <w:rFonts w:ascii="Arial" w:hAnsi="Arial" w:cs="Arial"/>
          <w:b/>
          <w:sz w:val="24"/>
          <w:szCs w:val="24"/>
        </w:rPr>
        <w:t>4.</w:t>
      </w:r>
      <w:r w:rsidR="00F16A0D" w:rsidRPr="00832235">
        <w:rPr>
          <w:rFonts w:ascii="Arial" w:hAnsi="Arial" w:cs="Arial"/>
          <w:b/>
          <w:sz w:val="24"/>
          <w:szCs w:val="24"/>
        </w:rPr>
        <w:t>Обоснование ресурсного обеспечения</w:t>
      </w:r>
    </w:p>
    <w:p w:rsidR="00F16A0D" w:rsidRPr="00832235" w:rsidRDefault="00F16A0D" w:rsidP="00DE5466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832235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F16A0D" w:rsidRPr="00832235" w:rsidRDefault="00F16A0D" w:rsidP="000C0187">
      <w:pPr>
        <w:pStyle w:val="a4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4153B" w:rsidRPr="00832235" w:rsidRDefault="00F16A0D" w:rsidP="00D415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Финансирование мероприятий муниципальной программы предусматр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вается за счёт средств бюджета Джумайловского сельского поселения Калининского  ра</w:t>
      </w:r>
      <w:r w:rsidRPr="00832235">
        <w:rPr>
          <w:rFonts w:ascii="Arial" w:hAnsi="Arial" w:cs="Arial"/>
          <w:sz w:val="24"/>
          <w:szCs w:val="24"/>
        </w:rPr>
        <w:t>й</w:t>
      </w:r>
      <w:r w:rsidRPr="00832235">
        <w:rPr>
          <w:rFonts w:ascii="Arial" w:hAnsi="Arial" w:cs="Arial"/>
          <w:sz w:val="24"/>
          <w:szCs w:val="24"/>
        </w:rPr>
        <w:t>она с привлеч</w:t>
      </w:r>
      <w:r w:rsidR="00D4153B" w:rsidRPr="00832235">
        <w:rPr>
          <w:rFonts w:ascii="Arial" w:hAnsi="Arial" w:cs="Arial"/>
          <w:sz w:val="24"/>
          <w:szCs w:val="24"/>
        </w:rPr>
        <w:t>ением средств  краевого бюджета, для провед</w:t>
      </w:r>
      <w:r w:rsidR="00D4153B" w:rsidRPr="00832235">
        <w:rPr>
          <w:rFonts w:ascii="Arial" w:hAnsi="Arial" w:cs="Arial"/>
          <w:sz w:val="24"/>
          <w:szCs w:val="24"/>
        </w:rPr>
        <w:t>е</w:t>
      </w:r>
      <w:r w:rsidR="00D4153B" w:rsidRPr="00832235">
        <w:rPr>
          <w:rFonts w:ascii="Arial" w:hAnsi="Arial" w:cs="Arial"/>
          <w:sz w:val="24"/>
          <w:szCs w:val="24"/>
        </w:rPr>
        <w:t>ния профилактической работы среди населения о недопущении коррупции в органах местного самоупра</w:t>
      </w:r>
      <w:r w:rsidR="00D4153B" w:rsidRPr="00832235">
        <w:rPr>
          <w:rFonts w:ascii="Arial" w:hAnsi="Arial" w:cs="Arial"/>
          <w:sz w:val="24"/>
          <w:szCs w:val="24"/>
        </w:rPr>
        <w:t>в</w:t>
      </w:r>
      <w:r w:rsidR="00D4153B" w:rsidRPr="00832235">
        <w:rPr>
          <w:rFonts w:ascii="Arial" w:hAnsi="Arial" w:cs="Arial"/>
          <w:sz w:val="24"/>
          <w:szCs w:val="24"/>
        </w:rPr>
        <w:t>ления, недопущения терроризма на территории поселения, своевременной ликв</w:t>
      </w:r>
      <w:r w:rsidR="00D4153B" w:rsidRPr="00832235">
        <w:rPr>
          <w:rFonts w:ascii="Arial" w:hAnsi="Arial" w:cs="Arial"/>
          <w:sz w:val="24"/>
          <w:szCs w:val="24"/>
        </w:rPr>
        <w:t>и</w:t>
      </w:r>
      <w:r w:rsidR="00D4153B" w:rsidRPr="00832235">
        <w:rPr>
          <w:rFonts w:ascii="Arial" w:hAnsi="Arial" w:cs="Arial"/>
          <w:sz w:val="24"/>
          <w:szCs w:val="24"/>
        </w:rPr>
        <w:t>дации последствий при ЧС.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Объём финансовых ресурсов, предусмотренных на реализацию муниципал</w:t>
      </w:r>
      <w:r w:rsidRPr="00832235">
        <w:rPr>
          <w:rFonts w:ascii="Arial" w:hAnsi="Arial" w:cs="Arial"/>
          <w:sz w:val="24"/>
          <w:szCs w:val="24"/>
        </w:rPr>
        <w:t>ь</w:t>
      </w:r>
      <w:r w:rsidRPr="00832235">
        <w:rPr>
          <w:rFonts w:ascii="Arial" w:hAnsi="Arial" w:cs="Arial"/>
          <w:sz w:val="24"/>
          <w:szCs w:val="24"/>
        </w:rPr>
        <w:t>ной программы, составляет   тыс. рублей, в том числе по годам: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из средств краевого бюджета – 0,00 тыс. рублей, в том числе по годам: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2015  –  0,00  тыс. рублей;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2016  –  0,00   тыс. рублей;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2017  –  0,00 тыс. рублей;</w:t>
      </w:r>
    </w:p>
    <w:p w:rsidR="00F16A0D" w:rsidRPr="00832235" w:rsidRDefault="00F16A0D" w:rsidP="00EF0D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из средств  бюджета  поселения –  685 тыс. рублей, в том числе по г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дам:</w:t>
      </w:r>
    </w:p>
    <w:p w:rsidR="00F16A0D" w:rsidRPr="00832235" w:rsidRDefault="00F16A0D" w:rsidP="00AE2D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2015 –  215,0 тыс. рублей;</w:t>
      </w:r>
    </w:p>
    <w:p w:rsidR="00F16A0D" w:rsidRPr="00832235" w:rsidRDefault="00F16A0D" w:rsidP="00AE2D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2016 – 230,0 тыс. рублей;</w:t>
      </w:r>
    </w:p>
    <w:p w:rsidR="00F16A0D" w:rsidRPr="00832235" w:rsidRDefault="00F16A0D" w:rsidP="00DE54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2017 –240,0 тыс. рублей;</w:t>
      </w:r>
    </w:p>
    <w:p w:rsidR="00F16A0D" w:rsidRPr="00832235" w:rsidRDefault="00F16A0D" w:rsidP="005764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В  ходе реализации муниципальной программы отдельные мероприятия, об</w:t>
      </w:r>
      <w:r w:rsidRPr="00832235">
        <w:rPr>
          <w:rFonts w:ascii="Arial" w:hAnsi="Arial" w:cs="Arial"/>
          <w:sz w:val="24"/>
          <w:szCs w:val="24"/>
        </w:rPr>
        <w:t>ъ</w:t>
      </w:r>
      <w:r w:rsidRPr="00832235">
        <w:rPr>
          <w:rFonts w:ascii="Arial" w:hAnsi="Arial" w:cs="Arial"/>
          <w:sz w:val="24"/>
          <w:szCs w:val="24"/>
        </w:rPr>
        <w:t>ёмы и источники их финансирования могут корректироваться на основе анализа п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лученных результатов и с учётом р</w:t>
      </w:r>
      <w:r w:rsidR="00D4153B" w:rsidRPr="00832235">
        <w:rPr>
          <w:rFonts w:ascii="Arial" w:hAnsi="Arial" w:cs="Arial"/>
          <w:sz w:val="24"/>
          <w:szCs w:val="24"/>
        </w:rPr>
        <w:t xml:space="preserve">еальных возможностей </w:t>
      </w:r>
      <w:r w:rsidRPr="00832235">
        <w:rPr>
          <w:rFonts w:ascii="Arial" w:hAnsi="Arial" w:cs="Arial"/>
          <w:sz w:val="24"/>
          <w:szCs w:val="24"/>
        </w:rPr>
        <w:t xml:space="preserve">  местного  бюджетов.</w:t>
      </w:r>
    </w:p>
    <w:p w:rsidR="00F16A0D" w:rsidRPr="00832235" w:rsidRDefault="00F16A0D" w:rsidP="00905A69">
      <w:pPr>
        <w:pStyle w:val="ConsPlusNonformat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Координатор Программы с учетом выделяемых на реализацию программы финансовых средств уточняет целевые показатели и затраты по программным м</w:t>
      </w:r>
      <w:r w:rsidRPr="00832235">
        <w:rPr>
          <w:rFonts w:ascii="Arial" w:hAnsi="Arial" w:cs="Arial"/>
          <w:sz w:val="24"/>
          <w:szCs w:val="24"/>
        </w:rPr>
        <w:t>е</w:t>
      </w:r>
      <w:r w:rsidRPr="00832235">
        <w:rPr>
          <w:rFonts w:ascii="Arial" w:hAnsi="Arial" w:cs="Arial"/>
          <w:sz w:val="24"/>
          <w:szCs w:val="24"/>
        </w:rPr>
        <w:t>роприятиям, механизм реализации Программы, состав исполн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 xml:space="preserve">телей. </w:t>
      </w:r>
    </w:p>
    <w:p w:rsidR="00E37A4F" w:rsidRPr="00832235" w:rsidRDefault="00E37A4F" w:rsidP="00E37A4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7A4F" w:rsidRPr="00832235" w:rsidRDefault="00E37A4F" w:rsidP="00E37A4F">
      <w:pPr>
        <w:pStyle w:val="a4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5.Методика оценки эффективности реализации</w:t>
      </w:r>
    </w:p>
    <w:p w:rsidR="00E37A4F" w:rsidRPr="00832235" w:rsidRDefault="00E37A4F" w:rsidP="00E37A4F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E37A4F" w:rsidRPr="00832235" w:rsidRDefault="00E37A4F" w:rsidP="00E37A4F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37A4F" w:rsidRPr="00832235" w:rsidRDefault="00E37A4F" w:rsidP="00E37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дусматривает возможность проведения оценки ее эффективности в течение реал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зации муниципальной программы не реже чем один раз в год.</w:t>
      </w:r>
    </w:p>
    <w:p w:rsidR="006C08C8" w:rsidRPr="00832235" w:rsidRDefault="00222247" w:rsidP="006C08C8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 xml:space="preserve">Координатор </w:t>
      </w:r>
      <w:r w:rsidR="006C08C8" w:rsidRPr="00832235">
        <w:rPr>
          <w:rFonts w:ascii="Arial" w:hAnsi="Arial" w:cs="Arial"/>
          <w:sz w:val="24"/>
          <w:szCs w:val="24"/>
        </w:rPr>
        <w:t xml:space="preserve"> проводит оценку эффективности муниципальной програ</w:t>
      </w:r>
      <w:r w:rsidR="006C08C8" w:rsidRPr="00832235">
        <w:rPr>
          <w:rFonts w:ascii="Arial" w:hAnsi="Arial" w:cs="Arial"/>
          <w:sz w:val="24"/>
          <w:szCs w:val="24"/>
        </w:rPr>
        <w:t>м</w:t>
      </w:r>
      <w:r w:rsidR="006C08C8" w:rsidRPr="00832235">
        <w:rPr>
          <w:rFonts w:ascii="Arial" w:hAnsi="Arial" w:cs="Arial"/>
          <w:sz w:val="24"/>
          <w:szCs w:val="24"/>
        </w:rPr>
        <w:t>мы не реже одного раза в год, которая должна включать в себя:</w:t>
      </w:r>
    </w:p>
    <w:p w:rsidR="006C08C8" w:rsidRPr="00832235" w:rsidRDefault="006C08C8" w:rsidP="006C08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</w:rPr>
        <w:t xml:space="preserve">1)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приятий (при наличии);</w:t>
      </w:r>
    </w:p>
    <w:p w:rsidR="006C08C8" w:rsidRPr="00832235" w:rsidRDefault="006C08C8" w:rsidP="006C08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C08C8" w:rsidRPr="00832235" w:rsidRDefault="006C08C8" w:rsidP="00222247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грамм и основных мероприятий (достижения ожидаемых непосредственных резул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татов их реализации).</w:t>
      </w:r>
    </w:p>
    <w:p w:rsidR="00E37A4F" w:rsidRPr="00832235" w:rsidRDefault="00E37A4F" w:rsidP="00E37A4F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lastRenderedPageBreak/>
        <w:t>По результатам указанной оценки администрацией Джумайловскогосел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вержденной муниципальной программы, в том числе необходимости изменения объема бюджетных ассигнований на финансовое обеспечение реализации муниц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пальной программы.</w:t>
      </w:r>
    </w:p>
    <w:p w:rsidR="00E37A4F" w:rsidRPr="00832235" w:rsidRDefault="00E37A4F" w:rsidP="00E37A4F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</w:p>
    <w:p w:rsidR="00F16A0D" w:rsidRPr="00832235" w:rsidRDefault="00F16A0D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832235">
        <w:rPr>
          <w:rFonts w:ascii="Arial" w:hAnsi="Arial" w:cs="Arial"/>
          <w:b/>
          <w:bCs/>
          <w:spacing w:val="-8"/>
          <w:sz w:val="24"/>
          <w:szCs w:val="24"/>
        </w:rPr>
        <w:t>Оценка степени реализации мероприятий  программы и достижения ожидаемых н</w:t>
      </w:r>
      <w:r w:rsidRPr="00832235">
        <w:rPr>
          <w:rFonts w:ascii="Arial" w:hAnsi="Arial" w:cs="Arial"/>
          <w:b/>
          <w:bCs/>
          <w:spacing w:val="-8"/>
          <w:sz w:val="24"/>
          <w:szCs w:val="24"/>
        </w:rPr>
        <w:t>е</w:t>
      </w:r>
      <w:r w:rsidRPr="00832235">
        <w:rPr>
          <w:rFonts w:ascii="Arial" w:hAnsi="Arial" w:cs="Arial"/>
          <w:b/>
          <w:bCs/>
          <w:spacing w:val="-8"/>
          <w:sz w:val="24"/>
          <w:szCs w:val="24"/>
        </w:rPr>
        <w:t>посредственных результатов их реализации</w:t>
      </w:r>
    </w:p>
    <w:p w:rsidR="00F16A0D" w:rsidRPr="00832235" w:rsidRDefault="00F16A0D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</w:rPr>
      </w:pPr>
    </w:p>
    <w:p w:rsidR="00F16A0D" w:rsidRPr="00832235" w:rsidRDefault="00F16A0D" w:rsidP="0095038E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ab/>
        <w:t>Степени реализации мероприятий оценивается для каждой программы, как доля мероприятий выполненных в полном объёме по следующей формуле:</w:t>
      </w:r>
    </w:p>
    <w:p w:rsidR="00F16A0D" w:rsidRPr="00832235" w:rsidRDefault="00F16A0D" w:rsidP="00832235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СР</w:t>
      </w:r>
      <w:r w:rsidRPr="00832235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 = М</w:t>
      </w:r>
      <w:r w:rsidRPr="00832235">
        <w:rPr>
          <w:rFonts w:ascii="Arial" w:hAnsi="Arial" w:cs="Arial"/>
          <w:spacing w:val="-8"/>
          <w:sz w:val="24"/>
          <w:szCs w:val="24"/>
          <w:vertAlign w:val="subscript"/>
        </w:rPr>
        <w:t xml:space="preserve">в </w:t>
      </w:r>
      <w:r w:rsidRPr="00832235">
        <w:rPr>
          <w:rFonts w:ascii="Arial" w:hAnsi="Arial" w:cs="Arial"/>
          <w:spacing w:val="-8"/>
          <w:sz w:val="24"/>
          <w:szCs w:val="24"/>
        </w:rPr>
        <w:t>/ М, где:</w:t>
      </w:r>
    </w:p>
    <w:p w:rsidR="00F16A0D" w:rsidRPr="00832235" w:rsidRDefault="00F16A0D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СР</w:t>
      </w:r>
      <w:r w:rsidRPr="00832235">
        <w:rPr>
          <w:rFonts w:ascii="Arial" w:hAnsi="Arial" w:cs="Arial"/>
          <w:spacing w:val="-8"/>
          <w:sz w:val="24"/>
          <w:szCs w:val="24"/>
          <w:vertAlign w:val="subscript"/>
        </w:rPr>
        <w:t>м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 – степень реализации мероприятий;</w:t>
      </w:r>
    </w:p>
    <w:p w:rsidR="00F16A0D" w:rsidRPr="00832235" w:rsidRDefault="00F16A0D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М</w:t>
      </w:r>
      <w:r w:rsidRPr="00832235">
        <w:rPr>
          <w:rFonts w:ascii="Arial" w:hAnsi="Arial" w:cs="Arial"/>
          <w:spacing w:val="-8"/>
          <w:sz w:val="24"/>
          <w:szCs w:val="24"/>
          <w:vertAlign w:val="subscript"/>
        </w:rPr>
        <w:t>в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</w:t>
      </w:r>
      <w:r w:rsidRPr="00832235">
        <w:rPr>
          <w:rFonts w:ascii="Arial" w:hAnsi="Arial" w:cs="Arial"/>
          <w:spacing w:val="-8"/>
          <w:sz w:val="24"/>
          <w:szCs w:val="24"/>
        </w:rPr>
        <w:t>а</w:t>
      </w:r>
      <w:r w:rsidRPr="00832235">
        <w:rPr>
          <w:rFonts w:ascii="Arial" w:hAnsi="Arial" w:cs="Arial"/>
          <w:spacing w:val="-8"/>
          <w:sz w:val="24"/>
          <w:szCs w:val="24"/>
        </w:rPr>
        <w:t>планированных к реализации в отчётном году;</w:t>
      </w:r>
    </w:p>
    <w:p w:rsidR="00F16A0D" w:rsidRPr="00832235" w:rsidRDefault="00F16A0D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М – общее количество мероприятий, запланированных к реализации в отчётном г</w:t>
      </w:r>
      <w:r w:rsidRPr="00832235">
        <w:rPr>
          <w:rFonts w:ascii="Arial" w:hAnsi="Arial" w:cs="Arial"/>
          <w:spacing w:val="-8"/>
          <w:sz w:val="24"/>
          <w:szCs w:val="24"/>
        </w:rPr>
        <w:t>о</w:t>
      </w:r>
      <w:r w:rsidRPr="00832235">
        <w:rPr>
          <w:rFonts w:ascii="Arial" w:hAnsi="Arial" w:cs="Arial"/>
          <w:spacing w:val="-8"/>
          <w:sz w:val="24"/>
          <w:szCs w:val="24"/>
        </w:rPr>
        <w:t>ду.</w:t>
      </w:r>
    </w:p>
    <w:p w:rsidR="00F16A0D" w:rsidRPr="00832235" w:rsidRDefault="00F16A0D" w:rsidP="00845A4B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ab/>
        <w:t>Мероприятие может считаться выполненным в полном объёме при достижении следующих результатов:</w:t>
      </w:r>
    </w:p>
    <w:p w:rsidR="00F16A0D" w:rsidRPr="00832235" w:rsidRDefault="00F16A0D" w:rsidP="00C01305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F16A0D" w:rsidRPr="00832235" w:rsidRDefault="00F16A0D" w:rsidP="00C01305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</w:t>
      </w:r>
      <w:r w:rsidRPr="00832235">
        <w:rPr>
          <w:rFonts w:ascii="Arial" w:hAnsi="Arial" w:cs="Arial"/>
          <w:spacing w:val="-8"/>
          <w:sz w:val="24"/>
          <w:szCs w:val="24"/>
        </w:rPr>
        <w:t>и</w:t>
      </w:r>
      <w:r w:rsidRPr="00832235">
        <w:rPr>
          <w:rFonts w:ascii="Arial" w:hAnsi="Arial" w:cs="Arial"/>
          <w:spacing w:val="-8"/>
          <w:sz w:val="24"/>
          <w:szCs w:val="24"/>
        </w:rPr>
        <w:t>чески достигнутое его значение составляет не менее 95% от заплан</w:t>
      </w:r>
      <w:r w:rsidRPr="00832235">
        <w:rPr>
          <w:rFonts w:ascii="Arial" w:hAnsi="Arial" w:cs="Arial"/>
          <w:spacing w:val="-8"/>
          <w:sz w:val="24"/>
          <w:szCs w:val="24"/>
        </w:rPr>
        <w:t>и</w:t>
      </w:r>
      <w:r w:rsidRPr="00832235">
        <w:rPr>
          <w:rFonts w:ascii="Arial" w:hAnsi="Arial" w:cs="Arial"/>
          <w:spacing w:val="-8"/>
          <w:sz w:val="24"/>
          <w:szCs w:val="24"/>
        </w:rPr>
        <w:t>рованного и не хуже, чем значение показателя результата, достигнутое в году, пре</w:t>
      </w:r>
      <w:r w:rsidRPr="00832235">
        <w:rPr>
          <w:rFonts w:ascii="Arial" w:hAnsi="Arial" w:cs="Arial"/>
          <w:spacing w:val="-8"/>
          <w:sz w:val="24"/>
          <w:szCs w:val="24"/>
        </w:rPr>
        <w:t>д</w:t>
      </w:r>
      <w:r w:rsidRPr="00832235">
        <w:rPr>
          <w:rFonts w:ascii="Arial" w:hAnsi="Arial" w:cs="Arial"/>
          <w:spacing w:val="-8"/>
          <w:sz w:val="24"/>
          <w:szCs w:val="24"/>
        </w:rPr>
        <w:t>шествующем отчётному, с учётом корректировки объёмов финансирования по мер</w:t>
      </w:r>
      <w:r w:rsidRPr="00832235">
        <w:rPr>
          <w:rFonts w:ascii="Arial" w:hAnsi="Arial" w:cs="Arial"/>
          <w:spacing w:val="-8"/>
          <w:sz w:val="24"/>
          <w:szCs w:val="24"/>
        </w:rPr>
        <w:t>о</w:t>
      </w:r>
      <w:r w:rsidRPr="00832235">
        <w:rPr>
          <w:rFonts w:ascii="Arial" w:hAnsi="Arial" w:cs="Arial"/>
          <w:spacing w:val="-8"/>
          <w:sz w:val="24"/>
          <w:szCs w:val="24"/>
        </w:rPr>
        <w:t>приятию.</w:t>
      </w:r>
    </w:p>
    <w:p w:rsidR="00F16A0D" w:rsidRPr="00832235" w:rsidRDefault="00F16A0D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Выполнение данного условия подразумевает, что в случае, если степень достиж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ния показателя результата составляет менее 100% , проводится сопоста</w:t>
      </w:r>
      <w:r w:rsidRPr="00832235">
        <w:rPr>
          <w:rFonts w:ascii="Arial" w:hAnsi="Arial" w:cs="Arial"/>
          <w:spacing w:val="-8"/>
          <w:sz w:val="24"/>
          <w:szCs w:val="24"/>
        </w:rPr>
        <w:t>в</w:t>
      </w:r>
      <w:r w:rsidRPr="00832235">
        <w:rPr>
          <w:rFonts w:ascii="Arial" w:hAnsi="Arial" w:cs="Arial"/>
          <w:spacing w:val="-8"/>
          <w:sz w:val="24"/>
          <w:szCs w:val="24"/>
        </w:rPr>
        <w:t>ление значений показателя результата, достигнутого в отчётном году, со значением данн</w:t>
      </w:r>
      <w:r w:rsidRPr="00832235">
        <w:rPr>
          <w:rFonts w:ascii="Arial" w:hAnsi="Arial" w:cs="Arial"/>
          <w:spacing w:val="-8"/>
          <w:sz w:val="24"/>
          <w:szCs w:val="24"/>
        </w:rPr>
        <w:t>о</w:t>
      </w:r>
      <w:r w:rsidRPr="00832235">
        <w:rPr>
          <w:rFonts w:ascii="Arial" w:hAnsi="Arial" w:cs="Arial"/>
          <w:spacing w:val="-8"/>
          <w:sz w:val="24"/>
          <w:szCs w:val="24"/>
        </w:rPr>
        <w:t>го показателя результата, достигнутого в году, предшествующему отчётному. В случае ухудшения зн</w:t>
      </w:r>
      <w:r w:rsidRPr="00832235">
        <w:rPr>
          <w:rFonts w:ascii="Arial" w:hAnsi="Arial" w:cs="Arial"/>
          <w:spacing w:val="-8"/>
          <w:sz w:val="24"/>
          <w:szCs w:val="24"/>
        </w:rPr>
        <w:t>а</w:t>
      </w:r>
      <w:r w:rsidRPr="00832235">
        <w:rPr>
          <w:rFonts w:ascii="Arial" w:hAnsi="Arial" w:cs="Arial"/>
          <w:spacing w:val="-8"/>
          <w:sz w:val="24"/>
          <w:szCs w:val="24"/>
        </w:rPr>
        <w:t>чения показателя результата по сравнению с предыдущим периодом (то есть при  сниж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</w:t>
      </w:r>
      <w:r w:rsidRPr="00832235">
        <w:rPr>
          <w:rFonts w:ascii="Arial" w:hAnsi="Arial" w:cs="Arial"/>
          <w:spacing w:val="-8"/>
          <w:sz w:val="24"/>
          <w:szCs w:val="24"/>
        </w:rPr>
        <w:t>о</w:t>
      </w:r>
      <w:r w:rsidRPr="00832235">
        <w:rPr>
          <w:rFonts w:ascii="Arial" w:hAnsi="Arial" w:cs="Arial"/>
          <w:spacing w:val="-8"/>
          <w:sz w:val="24"/>
          <w:szCs w:val="24"/>
        </w:rPr>
        <w:t>го является снижение), проводится сопоставление темпов роста данного показателя р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зультата с темпами роста объёмов расходов по рассматриваемому мероприятию. При этом мероприятие может считаться выпо</w:t>
      </w:r>
      <w:r w:rsidRPr="00832235">
        <w:rPr>
          <w:rFonts w:ascii="Arial" w:hAnsi="Arial" w:cs="Arial"/>
          <w:spacing w:val="-8"/>
          <w:sz w:val="24"/>
          <w:szCs w:val="24"/>
        </w:rPr>
        <w:t>л</w:t>
      </w:r>
      <w:r w:rsidRPr="00832235">
        <w:rPr>
          <w:rFonts w:ascii="Arial" w:hAnsi="Arial" w:cs="Arial"/>
          <w:spacing w:val="-8"/>
          <w:sz w:val="24"/>
          <w:szCs w:val="24"/>
        </w:rPr>
        <w:t>ненным только в случае, если темпы ухудшения значений показателя результата ниже темпов сокращения расходов на реализацию мер</w:t>
      </w:r>
      <w:r w:rsidRPr="00832235">
        <w:rPr>
          <w:rFonts w:ascii="Arial" w:hAnsi="Arial" w:cs="Arial"/>
          <w:spacing w:val="-8"/>
          <w:sz w:val="24"/>
          <w:szCs w:val="24"/>
        </w:rPr>
        <w:t>о</w:t>
      </w:r>
      <w:r w:rsidRPr="00832235">
        <w:rPr>
          <w:rFonts w:ascii="Arial" w:hAnsi="Arial" w:cs="Arial"/>
          <w:spacing w:val="-8"/>
          <w:sz w:val="24"/>
          <w:szCs w:val="24"/>
        </w:rPr>
        <w:t>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ствующим отчётному.</w:t>
      </w:r>
    </w:p>
    <w:p w:rsidR="00F16A0D" w:rsidRPr="00832235" w:rsidRDefault="00F16A0D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В том случае, когда для описания результатов реализации мероприятия использ</w:t>
      </w:r>
      <w:r w:rsidRPr="00832235">
        <w:rPr>
          <w:rFonts w:ascii="Arial" w:hAnsi="Arial" w:cs="Arial"/>
          <w:spacing w:val="-8"/>
          <w:sz w:val="24"/>
          <w:szCs w:val="24"/>
        </w:rPr>
        <w:t>у</w:t>
      </w:r>
      <w:r w:rsidRPr="00832235">
        <w:rPr>
          <w:rFonts w:ascii="Arial" w:hAnsi="Arial" w:cs="Arial"/>
          <w:spacing w:val="-8"/>
          <w:sz w:val="24"/>
          <w:szCs w:val="24"/>
        </w:rPr>
        <w:t>ется несколько показателей, для оценки степени реализации мероприятия и</w:t>
      </w:r>
      <w:r w:rsidRPr="00832235">
        <w:rPr>
          <w:rFonts w:ascii="Arial" w:hAnsi="Arial" w:cs="Arial"/>
          <w:spacing w:val="-8"/>
          <w:sz w:val="24"/>
          <w:szCs w:val="24"/>
        </w:rPr>
        <w:t>с</w:t>
      </w:r>
      <w:r w:rsidRPr="00832235">
        <w:rPr>
          <w:rFonts w:ascii="Arial" w:hAnsi="Arial" w:cs="Arial"/>
          <w:spacing w:val="-8"/>
          <w:sz w:val="24"/>
          <w:szCs w:val="24"/>
        </w:rPr>
        <w:t>пользуется среднее арифметическое значение отношений фактических значений показателей к з</w:t>
      </w:r>
      <w:r w:rsidRPr="00832235">
        <w:rPr>
          <w:rFonts w:ascii="Arial" w:hAnsi="Arial" w:cs="Arial"/>
          <w:spacing w:val="-8"/>
          <w:sz w:val="24"/>
          <w:szCs w:val="24"/>
        </w:rPr>
        <w:t>а</w:t>
      </w:r>
      <w:r w:rsidRPr="00832235">
        <w:rPr>
          <w:rFonts w:ascii="Arial" w:hAnsi="Arial" w:cs="Arial"/>
          <w:spacing w:val="-8"/>
          <w:sz w:val="24"/>
          <w:szCs w:val="24"/>
        </w:rPr>
        <w:t>планированным значениям, выраженное в процентах.</w:t>
      </w:r>
    </w:p>
    <w:p w:rsidR="000B1E80" w:rsidRPr="00832235" w:rsidRDefault="000B1E80" w:rsidP="006F0E9F">
      <w:pPr>
        <w:pStyle w:val="a4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</w:p>
    <w:p w:rsidR="00F16A0D" w:rsidRPr="00832235" w:rsidRDefault="00F16A0D" w:rsidP="005D261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степени соответствия запланированному уровню расходов</w:t>
      </w:r>
    </w:p>
    <w:p w:rsidR="00F16A0D" w:rsidRPr="00832235" w:rsidRDefault="00F16A0D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Степень соответствия запланированному уровню расходов оценивается для каждой программы (ведомственной целевой программы, основного мер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приятия) как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lastRenderedPageBreak/>
        <w:t>отношение фактически произведённых в отчётном году ра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ходов на их реализацию к плановым значениям по следующей формуле: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уз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= З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ф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/ З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СС 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F16A0D" w:rsidRPr="00832235" w:rsidRDefault="00F16A0D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F16A0D" w:rsidRPr="00832235" w:rsidRDefault="00F16A0D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п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вующей программы в краевом и местных бюджетах на отчётный год в 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ответствии с действующей на момент проведения оценки эффективности ре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лизации редакцией муниципальной программы.</w:t>
      </w:r>
    </w:p>
    <w:p w:rsidR="00F16A0D" w:rsidRPr="00832235" w:rsidRDefault="00F16A0D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С учётом специфики конкретной муниципальной программы в методике э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F16A0D" w:rsidRPr="00832235" w:rsidRDefault="00F16A0D" w:rsidP="009E206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эффективности использования средств местного 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>бюджета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использования бюджетных средств рассчитывается для ка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дой подпрограммы как отношение степени реализации мероприятий к степени соо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ветствия запланированному уровню расходов из средств местного бюджета по сл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дующей формуле: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/ СС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Э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ис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мых из средств муниципального бюджета;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СС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уз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ципального бюджета.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>Оценка степени достижения целей и решения задач программы</w:t>
      </w:r>
    </w:p>
    <w:p w:rsidR="00F16A0D" w:rsidRPr="00832235" w:rsidRDefault="00F16A0D" w:rsidP="0066361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Для оценки степени достижения целей и решения задач (далее - степени ре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лизации) подпрограммы определяется степень достижения плановых значений ка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дого целевого показателя, характеризующего цели и задачи программы.</w:t>
      </w:r>
    </w:p>
    <w:p w:rsidR="00F16A0D" w:rsidRPr="00832235" w:rsidRDefault="00F16A0D" w:rsidP="0066361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Степень достижения планового значения целевого показателя рассчитывае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ся по формулам: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16A0D" w:rsidRPr="00832235" w:rsidRDefault="00F16A0D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для целевых показателей, желаемой тенденцией развития которых явл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ется снижение значений: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п/ппз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– степень достижения планового значения целевого показателя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граммы;</w:t>
      </w:r>
    </w:p>
    <w:p w:rsidR="00F16A0D" w:rsidRPr="00832235" w:rsidRDefault="00F16A0D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F16A0D" w:rsidRPr="00832235" w:rsidRDefault="00F16A0D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F16A0D" w:rsidRPr="00832235" w:rsidRDefault="00F16A0D" w:rsidP="003021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Степень реализации  программы рассчитывается по формуле: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граммы;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lastRenderedPageBreak/>
        <w:tab/>
        <w:t>При использовании данной формулы в случаях, если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3E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1, значение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принимается равным 1.</w:t>
      </w:r>
    </w:p>
    <w:p w:rsidR="00F16A0D" w:rsidRPr="00832235" w:rsidRDefault="00F16A0D" w:rsidP="00727CE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При оценке степени реализации подпрограммы координатором муниципал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ной программы могут определяться коэффициенты значимости 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дельных целевых показателей. При использовании коэффициентов значимости приведённая выше формула преобразуется в следующую:</w:t>
      </w:r>
    </w:p>
    <w:p w:rsidR="00F16A0D" w:rsidRPr="00832235" w:rsidRDefault="00F16A0D" w:rsidP="007C6CE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7C6CE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1.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Оценка степени достижения целей и решения задач </w:t>
      </w:r>
    </w:p>
    <w:p w:rsidR="00F16A0D" w:rsidRPr="00832235" w:rsidRDefault="00F16A0D" w:rsidP="00AC635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программы</w:t>
      </w:r>
    </w:p>
    <w:p w:rsidR="00F16A0D" w:rsidRPr="00832235" w:rsidRDefault="00F16A0D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лизации) муниципальной программы определяется степень достижения пл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новых значений каждого целевого показателя, характеризующего цели и задачи муниц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пальной программы.</w:t>
      </w:r>
    </w:p>
    <w:p w:rsidR="00F16A0D" w:rsidRPr="00832235" w:rsidRDefault="00F16A0D" w:rsidP="00AC63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зующего цели и задачи муниципальной программы, рассчитывается по сл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дующим формулам:</w:t>
      </w:r>
    </w:p>
    <w:p w:rsidR="00F16A0D" w:rsidRPr="00832235" w:rsidRDefault="00F16A0D" w:rsidP="008322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F16A0D" w:rsidRPr="00832235" w:rsidRDefault="00F16A0D" w:rsidP="0083223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16A0D" w:rsidRPr="00832235" w:rsidRDefault="00F16A0D" w:rsidP="008322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F16A0D" w:rsidRPr="00832235" w:rsidRDefault="00F16A0D" w:rsidP="0083223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зующего цели и задачи муниципальной программы;</w:t>
      </w:r>
    </w:p>
    <w:p w:rsidR="00F16A0D" w:rsidRPr="00832235" w:rsidRDefault="00F16A0D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мпф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пального программы, фактически достигнутое на конец отчётного 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риода;</w:t>
      </w:r>
    </w:p>
    <w:p w:rsidR="00F16A0D" w:rsidRPr="00832235" w:rsidRDefault="00F16A0D" w:rsidP="007F54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ЗП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дачи муниципальной программы.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Степени реализации муниципальной программы рассчитывается по фо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муле: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М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мп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М, где: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тора), характеризующего цели и задачи муниципальной программы;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ной программы.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При использовании данной формулы в случаях, если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3E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1, значение 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принимается равным 1. </w:t>
      </w:r>
    </w:p>
    <w:p w:rsidR="00F16A0D" w:rsidRPr="00832235" w:rsidRDefault="00F16A0D" w:rsidP="00173E3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При оценке степени реализации муниципальной программы координат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ром муниципальной программы могут определяться коэффициенты значимости отдел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ных целевых показателей. При  использовании коэффициентов значимости прив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дённая выше формула преобразуется в следующую:</w:t>
      </w:r>
    </w:p>
    <w:p w:rsidR="00F16A0D" w:rsidRPr="00832235" w:rsidRDefault="00F16A0D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М</w:t>
      </w:r>
    </w:p>
    <w:p w:rsidR="00F16A0D" w:rsidRPr="00832235" w:rsidRDefault="00F16A0D" w:rsidP="00136F8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мп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СД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мппз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83223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F16A0D" w:rsidRPr="00832235" w:rsidRDefault="00F16A0D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=1.</w:t>
      </w:r>
    </w:p>
    <w:p w:rsidR="00F16A0D" w:rsidRPr="00832235" w:rsidRDefault="00F16A0D" w:rsidP="00136F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Оценка эффективности реализации муниципальной программы</w:t>
      </w:r>
    </w:p>
    <w:p w:rsidR="00F16A0D" w:rsidRPr="00832235" w:rsidRDefault="00F16A0D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B644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Оценка эффективности реализации муниципальной программы оценив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муле:</w:t>
      </w:r>
    </w:p>
    <w:p w:rsidR="00F16A0D" w:rsidRPr="00832235" w:rsidRDefault="00F16A0D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</w:p>
    <w:p w:rsidR="00F16A0D" w:rsidRPr="00832235" w:rsidRDefault="00F16A0D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0,5*СР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+ 0,5*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sym w:font="Symbol" w:char="F053"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*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, где:</w:t>
      </w:r>
    </w:p>
    <w:p w:rsidR="00F16A0D" w:rsidRPr="00832235" w:rsidRDefault="00F16A0D" w:rsidP="00B6448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:rsidR="00F16A0D" w:rsidRPr="00832235" w:rsidRDefault="00F16A0D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F16A0D" w:rsidRPr="00832235" w:rsidRDefault="00F16A0D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СР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F16A0D" w:rsidRPr="00832235" w:rsidRDefault="00F16A0D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п/п</w:t>
      </w:r>
      <w:r w:rsidR="000B1E80"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эффективность реализации 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F16A0D" w:rsidRPr="00832235" w:rsidRDefault="00F16A0D" w:rsidP="00517F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граммы, определяемой в методике оценки эффективности реализации муниципал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ной программы её координатором. По умолчанию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опр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деляется по формуле:</w:t>
      </w:r>
    </w:p>
    <w:p w:rsidR="00F16A0D" w:rsidRPr="00832235" w:rsidRDefault="00F16A0D" w:rsidP="00222C0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k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= Ф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/ Ф, где: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ния) на реализацию </w:t>
      </w: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-той программы;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ния) на реализацию муниципальной программы;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  <w:lang w:val="en-US"/>
        </w:rPr>
        <w:t>j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– количество программ.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выс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кой в случае, если значение 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0,9.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сре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ней в случае, если значение 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0,8.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удовл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творительной в случае, если значение ЭР</w:t>
      </w:r>
      <w:r w:rsidRPr="00832235">
        <w:rPr>
          <w:rFonts w:ascii="Arial" w:hAnsi="Arial" w:cs="Arial"/>
          <w:sz w:val="24"/>
          <w:szCs w:val="24"/>
          <w:shd w:val="clear" w:color="auto" w:fill="FFFFFF"/>
          <w:vertAlign w:val="subscript"/>
        </w:rPr>
        <w:t>мп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не менее 0,7.</w:t>
      </w:r>
    </w:p>
    <w:p w:rsidR="00F16A0D" w:rsidRPr="00832235" w:rsidRDefault="00F16A0D" w:rsidP="004009F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>В остальных случаях эффективность реализации муниципальной пр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граммы признаётся неудовлетворительной.</w:t>
      </w:r>
    </w:p>
    <w:p w:rsidR="00F16A0D" w:rsidRPr="00832235" w:rsidRDefault="00F16A0D" w:rsidP="005D261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DE5466" w:rsidRPr="00832235" w:rsidRDefault="00DE5466" w:rsidP="00DE5466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32235">
        <w:rPr>
          <w:rFonts w:ascii="Arial" w:hAnsi="Arial" w:cs="Arial"/>
          <w:b/>
          <w:bCs/>
          <w:sz w:val="24"/>
          <w:szCs w:val="24"/>
        </w:rPr>
        <w:t>6.</w:t>
      </w:r>
      <w:r w:rsidR="00F16A0D" w:rsidRPr="00832235">
        <w:rPr>
          <w:rFonts w:ascii="Arial" w:hAnsi="Arial" w:cs="Arial"/>
          <w:b/>
          <w:bCs/>
          <w:sz w:val="24"/>
          <w:szCs w:val="24"/>
        </w:rPr>
        <w:t>Механизм реализации  муниципальной  программы и</w:t>
      </w:r>
    </w:p>
    <w:p w:rsidR="00F16A0D" w:rsidRPr="00832235" w:rsidRDefault="00F16A0D" w:rsidP="00DE5466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sz w:val="24"/>
          <w:szCs w:val="24"/>
        </w:rPr>
        <w:t>контроль  за её  выполнением</w:t>
      </w:r>
    </w:p>
    <w:p w:rsidR="00F16A0D" w:rsidRPr="00832235" w:rsidRDefault="00F16A0D" w:rsidP="00DE5466">
      <w:pPr>
        <w:pStyle w:val="a4"/>
        <w:spacing w:after="0"/>
        <w:ind w:left="0"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B72A9F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Контроль за ходом выполнения целевой программы осуществляется коорд</w:t>
      </w:r>
      <w:r w:rsidRPr="00832235">
        <w:rPr>
          <w:rFonts w:ascii="Arial" w:hAnsi="Arial" w:cs="Arial"/>
          <w:sz w:val="24"/>
          <w:szCs w:val="24"/>
        </w:rPr>
        <w:t>и</w:t>
      </w:r>
      <w:r w:rsidRPr="00832235">
        <w:rPr>
          <w:rFonts w:ascii="Arial" w:hAnsi="Arial" w:cs="Arial"/>
          <w:sz w:val="24"/>
          <w:szCs w:val="24"/>
        </w:rPr>
        <w:t>натором муниципальной программы.</w:t>
      </w: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</w:t>
      </w:r>
      <w:r w:rsidRPr="00832235">
        <w:rPr>
          <w:rFonts w:ascii="Arial" w:hAnsi="Arial" w:cs="Arial"/>
          <w:sz w:val="24"/>
          <w:szCs w:val="24"/>
        </w:rPr>
        <w:t>ь</w:t>
      </w:r>
      <w:r w:rsidRPr="00832235">
        <w:rPr>
          <w:rFonts w:ascii="Arial" w:hAnsi="Arial" w:cs="Arial"/>
          <w:sz w:val="24"/>
          <w:szCs w:val="24"/>
        </w:rPr>
        <w:t>ной программы:</w:t>
      </w:r>
    </w:p>
    <w:p w:rsidR="00F16A0D" w:rsidRPr="00832235" w:rsidRDefault="00F16A0D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pacing w:val="-6"/>
          <w:sz w:val="24"/>
          <w:szCs w:val="24"/>
        </w:rPr>
        <w:t xml:space="preserve">осуществляет координацию деятельности </w:t>
      </w:r>
      <w:r w:rsidRPr="00832235">
        <w:rPr>
          <w:rFonts w:ascii="Arial" w:hAnsi="Arial" w:cs="Arial"/>
          <w:spacing w:val="-9"/>
          <w:sz w:val="24"/>
          <w:szCs w:val="24"/>
        </w:rPr>
        <w:t>исполнителей мероприятий програ</w:t>
      </w:r>
      <w:r w:rsidRPr="00832235">
        <w:rPr>
          <w:rFonts w:ascii="Arial" w:hAnsi="Arial" w:cs="Arial"/>
          <w:spacing w:val="-9"/>
          <w:sz w:val="24"/>
          <w:szCs w:val="24"/>
        </w:rPr>
        <w:t>м</w:t>
      </w:r>
      <w:r w:rsidRPr="00832235">
        <w:rPr>
          <w:rFonts w:ascii="Arial" w:hAnsi="Arial" w:cs="Arial"/>
          <w:spacing w:val="-9"/>
          <w:sz w:val="24"/>
          <w:szCs w:val="24"/>
        </w:rPr>
        <w:t>мы и других получателей бюджетных средств в части обеспечения целе</w:t>
      </w:r>
      <w:r w:rsidRPr="00832235">
        <w:rPr>
          <w:rFonts w:ascii="Arial" w:hAnsi="Arial" w:cs="Arial"/>
          <w:spacing w:val="-8"/>
          <w:sz w:val="24"/>
          <w:szCs w:val="24"/>
        </w:rPr>
        <w:t>вого и эффекти</w:t>
      </w:r>
      <w:r w:rsidRPr="00832235">
        <w:rPr>
          <w:rFonts w:ascii="Arial" w:hAnsi="Arial" w:cs="Arial"/>
          <w:spacing w:val="-8"/>
          <w:sz w:val="24"/>
          <w:szCs w:val="24"/>
        </w:rPr>
        <w:t>в</w:t>
      </w:r>
      <w:r w:rsidRPr="00832235">
        <w:rPr>
          <w:rFonts w:ascii="Arial" w:hAnsi="Arial" w:cs="Arial"/>
          <w:spacing w:val="-8"/>
          <w:sz w:val="24"/>
          <w:szCs w:val="24"/>
        </w:rPr>
        <w:t>ного использования бюджетных средств, выделенных на реали</w:t>
      </w:r>
      <w:r w:rsidRPr="00832235">
        <w:rPr>
          <w:rFonts w:ascii="Arial" w:hAnsi="Arial" w:cs="Arial"/>
          <w:spacing w:val="-8"/>
          <w:sz w:val="24"/>
          <w:szCs w:val="24"/>
        </w:rPr>
        <w:softHyphen/>
      </w:r>
      <w:r w:rsidRPr="00832235">
        <w:rPr>
          <w:rFonts w:ascii="Arial" w:hAnsi="Arial" w:cs="Arial"/>
          <w:sz w:val="24"/>
          <w:szCs w:val="24"/>
        </w:rPr>
        <w:t>зацию пр</w:t>
      </w:r>
      <w:r w:rsidRPr="00832235">
        <w:rPr>
          <w:rFonts w:ascii="Arial" w:hAnsi="Arial" w:cs="Arial"/>
          <w:sz w:val="24"/>
          <w:szCs w:val="24"/>
        </w:rPr>
        <w:t>о</w:t>
      </w:r>
      <w:r w:rsidRPr="00832235">
        <w:rPr>
          <w:rFonts w:ascii="Arial" w:hAnsi="Arial" w:cs="Arial"/>
          <w:sz w:val="24"/>
          <w:szCs w:val="24"/>
        </w:rPr>
        <w:t>граммы;</w:t>
      </w:r>
    </w:p>
    <w:p w:rsidR="00F16A0D" w:rsidRPr="00832235" w:rsidRDefault="00F16A0D" w:rsidP="002C3DD1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832235">
        <w:rPr>
          <w:rFonts w:ascii="Arial" w:hAnsi="Arial" w:cs="Arial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832235">
        <w:rPr>
          <w:rFonts w:ascii="Arial" w:hAnsi="Arial" w:cs="Arial"/>
          <w:sz w:val="24"/>
          <w:szCs w:val="24"/>
        </w:rPr>
        <w:t xml:space="preserve"> </w:t>
      </w:r>
      <w:r w:rsidRPr="00832235">
        <w:rPr>
          <w:rFonts w:ascii="Arial" w:hAnsi="Arial" w:cs="Arial"/>
          <w:spacing w:val="-1"/>
          <w:sz w:val="24"/>
          <w:szCs w:val="24"/>
        </w:rPr>
        <w:t>затрат по пр</w:t>
      </w:r>
      <w:r w:rsidRPr="00832235">
        <w:rPr>
          <w:rFonts w:ascii="Arial" w:hAnsi="Arial" w:cs="Arial"/>
          <w:spacing w:val="-1"/>
          <w:sz w:val="24"/>
          <w:szCs w:val="24"/>
        </w:rPr>
        <w:t>о</w:t>
      </w:r>
      <w:r w:rsidRPr="00832235">
        <w:rPr>
          <w:rFonts w:ascii="Arial" w:hAnsi="Arial" w:cs="Arial"/>
          <w:spacing w:val="-1"/>
          <w:sz w:val="24"/>
          <w:szCs w:val="24"/>
        </w:rPr>
        <w:t>граммным мероприятиям, механизму реализации программы со</w:t>
      </w:r>
      <w:r w:rsidRPr="00832235">
        <w:rPr>
          <w:rFonts w:ascii="Arial" w:hAnsi="Arial" w:cs="Arial"/>
          <w:sz w:val="24"/>
          <w:szCs w:val="24"/>
        </w:rPr>
        <w:t>ставу и</w:t>
      </w:r>
      <w:r w:rsidRPr="00832235">
        <w:rPr>
          <w:rFonts w:ascii="Arial" w:hAnsi="Arial" w:cs="Arial"/>
          <w:sz w:val="24"/>
          <w:szCs w:val="24"/>
        </w:rPr>
        <w:t>с</w:t>
      </w:r>
      <w:r w:rsidRPr="00832235">
        <w:rPr>
          <w:rFonts w:ascii="Arial" w:hAnsi="Arial" w:cs="Arial"/>
          <w:sz w:val="24"/>
          <w:szCs w:val="24"/>
        </w:rPr>
        <w:t>полнителей мероприятий программы;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разрабатывает в пределах своих полномочий проекты муниципальных пр</w:t>
      </w:r>
      <w:r w:rsidRPr="00832235">
        <w:rPr>
          <w:rFonts w:ascii="Arial" w:hAnsi="Arial" w:cs="Arial"/>
          <w:spacing w:val="-8"/>
          <w:sz w:val="24"/>
          <w:szCs w:val="24"/>
        </w:rPr>
        <w:t>а</w:t>
      </w:r>
      <w:r w:rsidRPr="00832235">
        <w:rPr>
          <w:rFonts w:ascii="Arial" w:hAnsi="Arial" w:cs="Arial"/>
          <w:spacing w:val="-8"/>
          <w:sz w:val="24"/>
          <w:szCs w:val="24"/>
        </w:rPr>
        <w:t>вовых актов, необходимых для выполнения программы;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организует представление требуемой отчетности по исполнению програ</w:t>
      </w:r>
      <w:r w:rsidRPr="00832235">
        <w:rPr>
          <w:rFonts w:ascii="Arial" w:hAnsi="Arial" w:cs="Arial"/>
          <w:spacing w:val="-8"/>
          <w:sz w:val="24"/>
          <w:szCs w:val="24"/>
        </w:rPr>
        <w:t>м</w:t>
      </w:r>
      <w:r w:rsidRPr="00832235">
        <w:rPr>
          <w:rFonts w:ascii="Arial" w:hAnsi="Arial" w:cs="Arial"/>
          <w:spacing w:val="-8"/>
          <w:sz w:val="24"/>
          <w:szCs w:val="24"/>
        </w:rPr>
        <w:t>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согласовывает с исполнителями мероприятий программы конкретные сроки в</w:t>
      </w:r>
      <w:r w:rsidRPr="00832235">
        <w:rPr>
          <w:rFonts w:ascii="Arial" w:hAnsi="Arial" w:cs="Arial"/>
          <w:spacing w:val="-8"/>
          <w:sz w:val="24"/>
          <w:szCs w:val="24"/>
        </w:rPr>
        <w:t>ы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полнения мероприятий, объемы и источники финансирования;    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>участвует (если предусмотрено в программе) в привлечении средств</w:t>
      </w:r>
      <w:r w:rsidRPr="00832235">
        <w:rPr>
          <w:rFonts w:ascii="Arial" w:hAnsi="Arial" w:cs="Arial"/>
          <w:spacing w:val="-8"/>
          <w:sz w:val="24"/>
          <w:szCs w:val="24"/>
        </w:rPr>
        <w:br/>
      </w:r>
      <w:r w:rsidRPr="00832235">
        <w:rPr>
          <w:rFonts w:ascii="Arial" w:hAnsi="Arial" w:cs="Arial"/>
          <w:spacing w:val="-8"/>
          <w:sz w:val="24"/>
          <w:szCs w:val="24"/>
        </w:rPr>
        <w:lastRenderedPageBreak/>
        <w:t>федерального, краевого бюджетов, иных средств для выполнения мероприятий програ</w:t>
      </w:r>
      <w:r w:rsidRPr="00832235">
        <w:rPr>
          <w:rFonts w:ascii="Arial" w:hAnsi="Arial" w:cs="Arial"/>
          <w:spacing w:val="-8"/>
          <w:sz w:val="24"/>
          <w:szCs w:val="24"/>
        </w:rPr>
        <w:t>м</w:t>
      </w:r>
      <w:r w:rsidRPr="00832235">
        <w:rPr>
          <w:rFonts w:ascii="Arial" w:hAnsi="Arial" w:cs="Arial"/>
          <w:spacing w:val="-8"/>
          <w:sz w:val="24"/>
          <w:szCs w:val="24"/>
        </w:rPr>
        <w:t>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ab/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лом;</w:t>
      </w:r>
    </w:p>
    <w:p w:rsidR="00F16A0D" w:rsidRPr="00832235" w:rsidRDefault="00F16A0D" w:rsidP="002C3DD1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spacing w:val="-8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 xml:space="preserve"> размещает информацию о ходе реализации и достигнутых результатах ц</w:t>
      </w:r>
      <w:r w:rsidRPr="00832235">
        <w:rPr>
          <w:rFonts w:ascii="Arial" w:hAnsi="Arial" w:cs="Arial"/>
          <w:spacing w:val="-8"/>
          <w:sz w:val="24"/>
          <w:szCs w:val="24"/>
        </w:rPr>
        <w:t>е</w:t>
      </w:r>
      <w:r w:rsidRPr="00832235">
        <w:rPr>
          <w:rFonts w:ascii="Arial" w:hAnsi="Arial" w:cs="Arial"/>
          <w:spacing w:val="-8"/>
          <w:sz w:val="24"/>
          <w:szCs w:val="24"/>
        </w:rPr>
        <w:t>левой программы на официальном сайте в сети «Интернет».</w:t>
      </w: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832235">
        <w:rPr>
          <w:rFonts w:ascii="Arial" w:hAnsi="Arial" w:cs="Arial"/>
          <w:color w:val="4F81BD" w:themeColor="accent1"/>
          <w:sz w:val="24"/>
          <w:szCs w:val="24"/>
        </w:rPr>
        <w:t>- проводит оценку эффективности муниципальной программы не реже одного раза в год, которая должна включать в себя:</w:t>
      </w:r>
    </w:p>
    <w:p w:rsidR="00F16A0D" w:rsidRPr="00832235" w:rsidRDefault="00F16A0D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color w:val="4F81BD" w:themeColor="accent1"/>
          <w:sz w:val="24"/>
          <w:szCs w:val="24"/>
        </w:rPr>
        <w:t xml:space="preserve">1) 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приятий (при наличии);</w:t>
      </w:r>
    </w:p>
    <w:p w:rsidR="00F16A0D" w:rsidRPr="00832235" w:rsidRDefault="00F16A0D" w:rsidP="002C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о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грамм и основных мероприятий (достижения ожидаемых непосредственных резул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ь</w:t>
      </w:r>
      <w:r w:rsidRPr="00832235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татов их реализации).</w:t>
      </w:r>
    </w:p>
    <w:p w:rsidR="00B72A9F" w:rsidRPr="00832235" w:rsidRDefault="00B72A9F" w:rsidP="00B72A9F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B72A9F" w:rsidRPr="00832235" w:rsidRDefault="00B72A9F" w:rsidP="00B72A9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420" w:firstLine="30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 xml:space="preserve">  - выполняет программные мероприятия;</w:t>
      </w:r>
    </w:p>
    <w:p w:rsidR="00B72A9F" w:rsidRPr="00832235" w:rsidRDefault="00B72A9F" w:rsidP="00B72A9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 xml:space="preserve">  - с учетом выделяемых на реализацию программы финансовых средств еж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е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B72A9F" w:rsidRPr="00832235" w:rsidRDefault="00B72A9F" w:rsidP="00B72A9F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B72A9F" w:rsidRPr="00832235" w:rsidRDefault="00B72A9F" w:rsidP="00B72A9F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>разрабатывает в пределах своих полномочий проекты муниципальных пр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а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вовых актов, необходимых для выполнения программы;</w:t>
      </w:r>
    </w:p>
    <w:p w:rsidR="00B72A9F" w:rsidRPr="00832235" w:rsidRDefault="00B72A9F" w:rsidP="00B72A9F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обеспечивает осуществление закупки товаров, работ и услуг для муниц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и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пальных нужд в соответствии с законодательством;</w:t>
      </w:r>
    </w:p>
    <w:p w:rsidR="00B72A9F" w:rsidRPr="00832235" w:rsidRDefault="00B72A9F" w:rsidP="00B72A9F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несет персональную ответственность за реализацию соответствующего мер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о</w:t>
      </w:r>
      <w:r w:rsidRPr="00832235">
        <w:rPr>
          <w:rFonts w:ascii="Arial" w:hAnsi="Arial" w:cs="Arial"/>
          <w:color w:val="FF0000"/>
          <w:spacing w:val="-8"/>
          <w:sz w:val="24"/>
          <w:szCs w:val="24"/>
        </w:rPr>
        <w:t>приятия программы.</w:t>
      </w:r>
    </w:p>
    <w:p w:rsidR="00B72A9F" w:rsidRPr="00832235" w:rsidRDefault="00B72A9F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1E80" w:rsidRPr="00832235" w:rsidRDefault="000B1E80" w:rsidP="000B1E80">
      <w:pPr>
        <w:shd w:val="clear" w:color="auto" w:fill="FFFFFF"/>
        <w:tabs>
          <w:tab w:val="left" w:pos="1378"/>
        </w:tabs>
        <w:jc w:val="both"/>
        <w:rPr>
          <w:rFonts w:ascii="Arial" w:hAnsi="Arial" w:cs="Arial"/>
          <w:spacing w:val="-10"/>
          <w:sz w:val="24"/>
          <w:szCs w:val="24"/>
        </w:rPr>
      </w:pPr>
      <w:r w:rsidRPr="00832235">
        <w:rPr>
          <w:rFonts w:ascii="Arial" w:hAnsi="Arial" w:cs="Arial"/>
          <w:spacing w:val="-8"/>
          <w:sz w:val="24"/>
          <w:szCs w:val="24"/>
        </w:rPr>
        <w:t xml:space="preserve">           Финансовый отдел а</w:t>
      </w:r>
      <w:r w:rsidRPr="00832235">
        <w:rPr>
          <w:rFonts w:ascii="Arial" w:hAnsi="Arial" w:cs="Arial"/>
          <w:spacing w:val="-7"/>
          <w:sz w:val="24"/>
          <w:szCs w:val="24"/>
        </w:rPr>
        <w:t xml:space="preserve">дминистрация </w:t>
      </w:r>
      <w:r w:rsidRPr="00832235">
        <w:rPr>
          <w:rFonts w:ascii="Arial" w:hAnsi="Arial" w:cs="Arial"/>
          <w:sz w:val="24"/>
          <w:szCs w:val="24"/>
        </w:rPr>
        <w:t>Джумайловского сельского поселения</w:t>
      </w:r>
      <w:r w:rsidRPr="00832235">
        <w:rPr>
          <w:rFonts w:ascii="Arial" w:hAnsi="Arial" w:cs="Arial"/>
          <w:spacing w:val="-7"/>
          <w:sz w:val="24"/>
          <w:szCs w:val="24"/>
        </w:rPr>
        <w:t xml:space="preserve"> доводит в установленном по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832235">
        <w:rPr>
          <w:rFonts w:ascii="Arial" w:hAnsi="Arial" w:cs="Arial"/>
          <w:spacing w:val="-7"/>
          <w:sz w:val="24"/>
          <w:szCs w:val="24"/>
        </w:rPr>
        <w:t>бюджета</w:t>
      </w:r>
      <w:r w:rsidRPr="00832235">
        <w:rPr>
          <w:rFonts w:ascii="Arial" w:hAnsi="Arial" w:cs="Arial"/>
          <w:spacing w:val="-8"/>
          <w:sz w:val="24"/>
          <w:szCs w:val="24"/>
        </w:rPr>
        <w:t xml:space="preserve"> </w:t>
      </w:r>
      <w:r w:rsidRPr="00832235">
        <w:rPr>
          <w:rFonts w:ascii="Arial" w:hAnsi="Arial" w:cs="Arial"/>
          <w:spacing w:val="-7"/>
          <w:sz w:val="24"/>
          <w:szCs w:val="24"/>
        </w:rPr>
        <w:t xml:space="preserve">лимиты бюджетных обязательств на </w:t>
      </w:r>
      <w:r w:rsidRPr="00832235">
        <w:rPr>
          <w:rFonts w:ascii="Arial" w:hAnsi="Arial" w:cs="Arial"/>
          <w:spacing w:val="-3"/>
          <w:sz w:val="24"/>
          <w:szCs w:val="24"/>
        </w:rPr>
        <w:t>очередной финансовый год и план</w:t>
      </w:r>
      <w:r w:rsidRPr="00832235">
        <w:rPr>
          <w:rFonts w:ascii="Arial" w:hAnsi="Arial" w:cs="Arial"/>
          <w:spacing w:val="-3"/>
          <w:sz w:val="24"/>
          <w:szCs w:val="24"/>
        </w:rPr>
        <w:t>о</w:t>
      </w:r>
      <w:r w:rsidRPr="00832235">
        <w:rPr>
          <w:rFonts w:ascii="Arial" w:hAnsi="Arial" w:cs="Arial"/>
          <w:spacing w:val="-3"/>
          <w:sz w:val="24"/>
          <w:szCs w:val="24"/>
        </w:rPr>
        <w:t>вый период  в части финансирования целевых про</w:t>
      </w:r>
      <w:r w:rsidRPr="00832235">
        <w:rPr>
          <w:rFonts w:ascii="Arial" w:hAnsi="Arial" w:cs="Arial"/>
          <w:spacing w:val="-5"/>
          <w:sz w:val="24"/>
          <w:szCs w:val="24"/>
        </w:rPr>
        <w:t>грамм, исполнителями мер</w:t>
      </w:r>
      <w:r w:rsidRPr="00832235">
        <w:rPr>
          <w:rFonts w:ascii="Arial" w:hAnsi="Arial" w:cs="Arial"/>
          <w:spacing w:val="-5"/>
          <w:sz w:val="24"/>
          <w:szCs w:val="24"/>
        </w:rPr>
        <w:t>о</w:t>
      </w:r>
      <w:r w:rsidRPr="00832235">
        <w:rPr>
          <w:rFonts w:ascii="Arial" w:hAnsi="Arial" w:cs="Arial"/>
          <w:spacing w:val="-5"/>
          <w:sz w:val="24"/>
          <w:szCs w:val="24"/>
        </w:rPr>
        <w:t>приятий которых являются соответствующие глав</w:t>
      </w:r>
      <w:r w:rsidRPr="00832235">
        <w:rPr>
          <w:rFonts w:ascii="Arial" w:hAnsi="Arial" w:cs="Arial"/>
          <w:spacing w:val="-10"/>
          <w:sz w:val="24"/>
          <w:szCs w:val="24"/>
        </w:rPr>
        <w:t>ные распорядители и подведомс</w:t>
      </w:r>
      <w:r w:rsidRPr="00832235">
        <w:rPr>
          <w:rFonts w:ascii="Arial" w:hAnsi="Arial" w:cs="Arial"/>
          <w:spacing w:val="-10"/>
          <w:sz w:val="24"/>
          <w:szCs w:val="24"/>
        </w:rPr>
        <w:t>т</w:t>
      </w:r>
      <w:r w:rsidRPr="00832235">
        <w:rPr>
          <w:rFonts w:ascii="Arial" w:hAnsi="Arial" w:cs="Arial"/>
          <w:spacing w:val="-10"/>
          <w:sz w:val="24"/>
          <w:szCs w:val="24"/>
        </w:rPr>
        <w:t>венные им получатели бюджетных средств.</w:t>
      </w: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2C3DD1">
      <w:pPr>
        <w:pStyle w:val="a4"/>
        <w:spacing w:after="0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DE5466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Начальник финансового </w:t>
      </w:r>
      <w:r w:rsidR="00F16A0D" w:rsidRPr="00832235">
        <w:rPr>
          <w:rFonts w:ascii="Arial" w:hAnsi="Arial" w:cs="Arial"/>
          <w:sz w:val="24"/>
          <w:szCs w:val="24"/>
          <w:shd w:val="clear" w:color="auto" w:fill="FFFFFF"/>
        </w:rPr>
        <w:t xml:space="preserve"> отдел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32235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Т.И.Беляева </w:t>
      </w: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16A0D" w:rsidRPr="00832235" w:rsidRDefault="00F16A0D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C609AC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ОСНОВНЫХ МЕРОПРИЯТИЙ </w:t>
      </w:r>
    </w:p>
    <w:p w:rsidR="00925B99" w:rsidRPr="00832235" w:rsidRDefault="00925B99" w:rsidP="00925B9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МУНИЦИПАЛЬНОЙ ПРОГРАММЫ </w:t>
      </w:r>
    </w:p>
    <w:p w:rsidR="00925B99" w:rsidRPr="00832235" w:rsidRDefault="00925B99" w:rsidP="00925B9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«ОБЕСПЕЧЕНИЕ БЕЗОПАСНОСТИ НАСЕЛЕНИЯ   </w:t>
      </w:r>
    </w:p>
    <w:p w:rsidR="00925B99" w:rsidRPr="00832235" w:rsidRDefault="00925B99" w:rsidP="00925B9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ДЖУМАЙЛОВСКОГО   СЕЛЬСКОГО  ПОСЕЛЕНИЯ   </w:t>
      </w:r>
    </w:p>
    <w:p w:rsidR="00925B99" w:rsidRPr="00832235" w:rsidRDefault="00925B99" w:rsidP="00925B9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22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КАЛИНИНСКОГО   РАЙОНА   НА   2015-2017 ГОДЫ»</w:t>
      </w:r>
    </w:p>
    <w:p w:rsidR="00925B99" w:rsidRPr="00832235" w:rsidRDefault="00925B99" w:rsidP="00925B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347"/>
        <w:gridCol w:w="1418"/>
        <w:gridCol w:w="992"/>
        <w:gridCol w:w="850"/>
        <w:gridCol w:w="851"/>
        <w:gridCol w:w="709"/>
        <w:gridCol w:w="1417"/>
        <w:gridCol w:w="1985"/>
      </w:tblGrid>
      <w:tr w:rsidR="00925B99" w:rsidRPr="00832235" w:rsidTr="00832235">
        <w:trPr>
          <w:trHeight w:val="518"/>
        </w:trPr>
        <w:tc>
          <w:tcPr>
            <w:tcW w:w="710" w:type="dxa"/>
            <w:vMerge w:val="restart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47" w:type="dxa"/>
            <w:vMerge w:val="restart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вание м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Источники финанс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ров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Объем фина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сиров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ния, всего</w:t>
            </w:r>
          </w:p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2410" w:type="dxa"/>
            <w:gridSpan w:val="3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417" w:type="dxa"/>
            <w:vMerge w:val="restart"/>
            <w:vAlign w:val="center"/>
          </w:tcPr>
          <w:p w:rsidR="00925B99" w:rsidRPr="00832235" w:rsidRDefault="00925B99" w:rsidP="00832235">
            <w:pPr>
              <w:spacing w:after="0" w:line="216" w:lineRule="auto"/>
              <w:ind w:left="-113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Непосре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ственный </w:t>
            </w:r>
          </w:p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результат реализ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ции мер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985" w:type="dxa"/>
            <w:vMerge w:val="restart"/>
            <w:vAlign w:val="center"/>
          </w:tcPr>
          <w:p w:rsidR="00925B99" w:rsidRPr="00832235" w:rsidRDefault="00925B99" w:rsidP="00832235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Участник мун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ципальной 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граммы </w:t>
            </w:r>
          </w:p>
        </w:tc>
      </w:tr>
      <w:tr w:rsidR="00925B99" w:rsidRPr="00832235" w:rsidTr="00832235">
        <w:tc>
          <w:tcPr>
            <w:tcW w:w="710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c>
          <w:tcPr>
            <w:tcW w:w="710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25B99" w:rsidRPr="00832235" w:rsidTr="00832235">
        <w:tc>
          <w:tcPr>
            <w:tcW w:w="710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чение безопа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ности 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селения 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685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ind w:right="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c>
          <w:tcPr>
            <w:tcW w:w="710" w:type="dxa"/>
            <w:vMerge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rPr>
          <w:trHeight w:val="260"/>
        </w:trPr>
        <w:tc>
          <w:tcPr>
            <w:tcW w:w="710" w:type="dxa"/>
            <w:vMerge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rPr>
          <w:trHeight w:val="258"/>
        </w:trPr>
        <w:tc>
          <w:tcPr>
            <w:tcW w:w="710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4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лактика правон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рушений и прот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водейс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вие те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роризму и 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экстр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мизму 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14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приятия должны оцен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ваться по степени 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воения финанс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вых средств, выделе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ных на 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в опр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делённый год</w:t>
            </w:r>
          </w:p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Джумайловск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сельского посел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925B99" w:rsidRPr="00832235" w:rsidTr="00832235">
        <w:trPr>
          <w:trHeight w:val="645"/>
        </w:trPr>
        <w:tc>
          <w:tcPr>
            <w:tcW w:w="710" w:type="dxa"/>
            <w:vMerge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14</w:t>
            </w:r>
          </w:p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rPr>
          <w:trHeight w:val="2439"/>
        </w:trPr>
        <w:tc>
          <w:tcPr>
            <w:tcW w:w="71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4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Защита насел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 и террит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рии в чрезв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чайных ситуац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приятия должны оцен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ваться по степени 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воения финанс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вых средств, выделе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ных на 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в опр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делённый год</w:t>
            </w:r>
          </w:p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Джумайловск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сельского посел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925B99" w:rsidRPr="00832235" w:rsidTr="00832235">
        <w:tc>
          <w:tcPr>
            <w:tcW w:w="71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34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чение подв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домс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венных учржд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ний (тран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ферты)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ция 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дусмо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ренных полном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чий ос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ется М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ным ра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оном за счет су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венций, предо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тавля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мых пос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лением из бюджета Джума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ловского 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ского посел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 в бюджет МО Кал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нинский ра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985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5B99" w:rsidRPr="00832235" w:rsidTr="00832235">
        <w:tc>
          <w:tcPr>
            <w:tcW w:w="71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4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Против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действие корру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приятия должны оцен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ваться по степени 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воения финанс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вых средств, выделе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ных на 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в опр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делённый год</w:t>
            </w:r>
          </w:p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Джумайловск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сельского посел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925B99" w:rsidRPr="00832235" w:rsidTr="00832235">
        <w:tc>
          <w:tcPr>
            <w:tcW w:w="710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4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чение пожа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ной безопа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приятия должны оцен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ваться по степени 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воения финанс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вых средств, выделе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ных на н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в опр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делённый год</w:t>
            </w:r>
          </w:p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Джумайловск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го сельского посел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ния,</w:t>
            </w:r>
          </w:p>
        </w:tc>
      </w:tr>
      <w:tr w:rsidR="00925B99" w:rsidRPr="00832235" w:rsidTr="00832235">
        <w:tc>
          <w:tcPr>
            <w:tcW w:w="710" w:type="dxa"/>
            <w:vMerge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925B99" w:rsidRPr="00832235" w:rsidRDefault="00925B99" w:rsidP="00832235">
            <w:pPr>
              <w:spacing w:after="0" w:line="21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235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5B99" w:rsidRPr="00832235" w:rsidRDefault="00925B99" w:rsidP="00832235">
            <w:pPr>
              <w:spacing w:after="0" w:line="21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5B99" w:rsidRPr="00832235" w:rsidRDefault="00925B99" w:rsidP="00925B99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925B99" w:rsidRPr="00832235" w:rsidRDefault="00925B99" w:rsidP="00925B99">
      <w:pPr>
        <w:rPr>
          <w:rFonts w:ascii="Arial" w:hAnsi="Arial" w:cs="Arial"/>
          <w:sz w:val="24"/>
          <w:szCs w:val="24"/>
        </w:rPr>
      </w:pPr>
    </w:p>
    <w:p w:rsidR="00F16A0D" w:rsidRPr="00832235" w:rsidRDefault="00F16A0D" w:rsidP="00A3103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F16A0D" w:rsidRPr="00832235" w:rsidSect="0083223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9D" w:rsidRDefault="00D5259D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D5259D" w:rsidRDefault="00D5259D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9D" w:rsidRDefault="00D5259D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D5259D" w:rsidRDefault="00D5259D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5" w:rsidRDefault="008322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40F16"/>
    <w:multiLevelType w:val="hybridMultilevel"/>
    <w:tmpl w:val="696E0004"/>
    <w:lvl w:ilvl="0" w:tplc="2A1246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6260" w:hanging="360"/>
      </w:pPr>
    </w:lvl>
    <w:lvl w:ilvl="2" w:tplc="0419001B">
      <w:start w:val="1"/>
      <w:numFmt w:val="lowerRoman"/>
      <w:lvlText w:val="%3."/>
      <w:lvlJc w:val="right"/>
      <w:pPr>
        <w:ind w:left="6980" w:hanging="180"/>
      </w:pPr>
    </w:lvl>
    <w:lvl w:ilvl="3" w:tplc="0419000F">
      <w:start w:val="1"/>
      <w:numFmt w:val="decimal"/>
      <w:lvlText w:val="%4."/>
      <w:lvlJc w:val="left"/>
      <w:pPr>
        <w:ind w:left="7700" w:hanging="360"/>
      </w:pPr>
    </w:lvl>
    <w:lvl w:ilvl="4" w:tplc="04190019">
      <w:start w:val="1"/>
      <w:numFmt w:val="lowerLetter"/>
      <w:lvlText w:val="%5."/>
      <w:lvlJc w:val="left"/>
      <w:pPr>
        <w:ind w:left="8420" w:hanging="360"/>
      </w:pPr>
    </w:lvl>
    <w:lvl w:ilvl="5" w:tplc="0419001B">
      <w:start w:val="1"/>
      <w:numFmt w:val="lowerRoman"/>
      <w:lvlText w:val="%6."/>
      <w:lvlJc w:val="right"/>
      <w:pPr>
        <w:ind w:left="9140" w:hanging="180"/>
      </w:pPr>
    </w:lvl>
    <w:lvl w:ilvl="6" w:tplc="0419000F">
      <w:start w:val="1"/>
      <w:numFmt w:val="decimal"/>
      <w:lvlText w:val="%7."/>
      <w:lvlJc w:val="left"/>
      <w:pPr>
        <w:ind w:left="9860" w:hanging="360"/>
      </w:pPr>
    </w:lvl>
    <w:lvl w:ilvl="7" w:tplc="04190019">
      <w:start w:val="1"/>
      <w:numFmt w:val="lowerLetter"/>
      <w:lvlText w:val="%8."/>
      <w:lvlJc w:val="left"/>
      <w:pPr>
        <w:ind w:left="10580" w:hanging="360"/>
      </w:pPr>
    </w:lvl>
    <w:lvl w:ilvl="8" w:tplc="0419001B">
      <w:start w:val="1"/>
      <w:numFmt w:val="lowerRoman"/>
      <w:lvlText w:val="%9."/>
      <w:lvlJc w:val="right"/>
      <w:pPr>
        <w:ind w:left="11300" w:hanging="180"/>
      </w:pPr>
    </w:lvl>
  </w:abstractNum>
  <w:abstractNum w:abstractNumId="1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32F"/>
    <w:rsid w:val="00010926"/>
    <w:rsid w:val="000125EA"/>
    <w:rsid w:val="0001354D"/>
    <w:rsid w:val="00014B7E"/>
    <w:rsid w:val="00024C6E"/>
    <w:rsid w:val="00026382"/>
    <w:rsid w:val="000344B9"/>
    <w:rsid w:val="00040FA5"/>
    <w:rsid w:val="000553A8"/>
    <w:rsid w:val="000661D9"/>
    <w:rsid w:val="0007196A"/>
    <w:rsid w:val="0008413F"/>
    <w:rsid w:val="00084F35"/>
    <w:rsid w:val="000933C8"/>
    <w:rsid w:val="00093DB4"/>
    <w:rsid w:val="000B0C45"/>
    <w:rsid w:val="000B1E80"/>
    <w:rsid w:val="000C0187"/>
    <w:rsid w:val="000C71E2"/>
    <w:rsid w:val="000E2B8A"/>
    <w:rsid w:val="000E3653"/>
    <w:rsid w:val="000F0710"/>
    <w:rsid w:val="000F7CA9"/>
    <w:rsid w:val="00102FFE"/>
    <w:rsid w:val="00107696"/>
    <w:rsid w:val="001109E8"/>
    <w:rsid w:val="00111F0A"/>
    <w:rsid w:val="0011314B"/>
    <w:rsid w:val="001178DD"/>
    <w:rsid w:val="00120D18"/>
    <w:rsid w:val="00122E91"/>
    <w:rsid w:val="00123CE4"/>
    <w:rsid w:val="00125A23"/>
    <w:rsid w:val="00125EDA"/>
    <w:rsid w:val="0013427E"/>
    <w:rsid w:val="00136F8B"/>
    <w:rsid w:val="0014001D"/>
    <w:rsid w:val="0014385C"/>
    <w:rsid w:val="001441B8"/>
    <w:rsid w:val="00146A51"/>
    <w:rsid w:val="00157FE0"/>
    <w:rsid w:val="00160269"/>
    <w:rsid w:val="00161584"/>
    <w:rsid w:val="00173611"/>
    <w:rsid w:val="001736EF"/>
    <w:rsid w:val="00173E32"/>
    <w:rsid w:val="00176B85"/>
    <w:rsid w:val="00187BEF"/>
    <w:rsid w:val="00190C2C"/>
    <w:rsid w:val="00191A1E"/>
    <w:rsid w:val="0019798C"/>
    <w:rsid w:val="001A106B"/>
    <w:rsid w:val="001B0CE9"/>
    <w:rsid w:val="001C13B5"/>
    <w:rsid w:val="001D43C6"/>
    <w:rsid w:val="001D482E"/>
    <w:rsid w:val="001F0CE6"/>
    <w:rsid w:val="00201E38"/>
    <w:rsid w:val="00203A7C"/>
    <w:rsid w:val="00205ED8"/>
    <w:rsid w:val="00206B74"/>
    <w:rsid w:val="00207985"/>
    <w:rsid w:val="002117E6"/>
    <w:rsid w:val="00222247"/>
    <w:rsid w:val="00222C00"/>
    <w:rsid w:val="00224578"/>
    <w:rsid w:val="002312DF"/>
    <w:rsid w:val="00250C35"/>
    <w:rsid w:val="00250C90"/>
    <w:rsid w:val="00252312"/>
    <w:rsid w:val="002529A2"/>
    <w:rsid w:val="002531F8"/>
    <w:rsid w:val="00256141"/>
    <w:rsid w:val="002756C8"/>
    <w:rsid w:val="00281FA1"/>
    <w:rsid w:val="002857B9"/>
    <w:rsid w:val="00296DB3"/>
    <w:rsid w:val="002A78C6"/>
    <w:rsid w:val="002B3E59"/>
    <w:rsid w:val="002B49B5"/>
    <w:rsid w:val="002C3DD1"/>
    <w:rsid w:val="002C5586"/>
    <w:rsid w:val="002E310C"/>
    <w:rsid w:val="002F3F23"/>
    <w:rsid w:val="003021E8"/>
    <w:rsid w:val="00313AA6"/>
    <w:rsid w:val="003154B3"/>
    <w:rsid w:val="00320952"/>
    <w:rsid w:val="003253C3"/>
    <w:rsid w:val="00326818"/>
    <w:rsid w:val="003314C6"/>
    <w:rsid w:val="003316E2"/>
    <w:rsid w:val="00344ECF"/>
    <w:rsid w:val="00356ABB"/>
    <w:rsid w:val="003576BD"/>
    <w:rsid w:val="003600A2"/>
    <w:rsid w:val="003754FC"/>
    <w:rsid w:val="0038188F"/>
    <w:rsid w:val="00382AD6"/>
    <w:rsid w:val="00382C8E"/>
    <w:rsid w:val="0038556F"/>
    <w:rsid w:val="003857E9"/>
    <w:rsid w:val="00392525"/>
    <w:rsid w:val="003A3EF5"/>
    <w:rsid w:val="003A6266"/>
    <w:rsid w:val="003B361E"/>
    <w:rsid w:val="003B6ACF"/>
    <w:rsid w:val="003C1209"/>
    <w:rsid w:val="003C25EC"/>
    <w:rsid w:val="003D7458"/>
    <w:rsid w:val="003E457F"/>
    <w:rsid w:val="003E7229"/>
    <w:rsid w:val="003F6B27"/>
    <w:rsid w:val="004009F0"/>
    <w:rsid w:val="00404E3D"/>
    <w:rsid w:val="0040693D"/>
    <w:rsid w:val="004142A7"/>
    <w:rsid w:val="00436A99"/>
    <w:rsid w:val="004431EE"/>
    <w:rsid w:val="00443386"/>
    <w:rsid w:val="004470FF"/>
    <w:rsid w:val="00447289"/>
    <w:rsid w:val="0045474D"/>
    <w:rsid w:val="00462BD4"/>
    <w:rsid w:val="00464C88"/>
    <w:rsid w:val="00480951"/>
    <w:rsid w:val="004809D4"/>
    <w:rsid w:val="00480A89"/>
    <w:rsid w:val="00483B5D"/>
    <w:rsid w:val="004858BC"/>
    <w:rsid w:val="004903FA"/>
    <w:rsid w:val="00495A5F"/>
    <w:rsid w:val="004A20C8"/>
    <w:rsid w:val="004B55B3"/>
    <w:rsid w:val="004B68F0"/>
    <w:rsid w:val="004C1957"/>
    <w:rsid w:val="004C2F3E"/>
    <w:rsid w:val="004C53C8"/>
    <w:rsid w:val="004C6879"/>
    <w:rsid w:val="004C74EA"/>
    <w:rsid w:val="004D1E23"/>
    <w:rsid w:val="004D2541"/>
    <w:rsid w:val="004D2F00"/>
    <w:rsid w:val="004D3112"/>
    <w:rsid w:val="004E4C33"/>
    <w:rsid w:val="004F00AB"/>
    <w:rsid w:val="004F1057"/>
    <w:rsid w:val="004F2FCF"/>
    <w:rsid w:val="00501871"/>
    <w:rsid w:val="0051664B"/>
    <w:rsid w:val="00517FAF"/>
    <w:rsid w:val="005205EA"/>
    <w:rsid w:val="00520831"/>
    <w:rsid w:val="0052567B"/>
    <w:rsid w:val="00532A68"/>
    <w:rsid w:val="00534A46"/>
    <w:rsid w:val="00550A88"/>
    <w:rsid w:val="005518FB"/>
    <w:rsid w:val="00551D2E"/>
    <w:rsid w:val="0055440B"/>
    <w:rsid w:val="00562204"/>
    <w:rsid w:val="005700AF"/>
    <w:rsid w:val="0057437D"/>
    <w:rsid w:val="005764FD"/>
    <w:rsid w:val="00586DE6"/>
    <w:rsid w:val="00596A15"/>
    <w:rsid w:val="005A33D3"/>
    <w:rsid w:val="005A36C4"/>
    <w:rsid w:val="005B66EA"/>
    <w:rsid w:val="005C0753"/>
    <w:rsid w:val="005C3BE3"/>
    <w:rsid w:val="005C7606"/>
    <w:rsid w:val="005D2616"/>
    <w:rsid w:val="005D46D8"/>
    <w:rsid w:val="005E2A14"/>
    <w:rsid w:val="005E5708"/>
    <w:rsid w:val="005F3B44"/>
    <w:rsid w:val="005F445D"/>
    <w:rsid w:val="00602DEC"/>
    <w:rsid w:val="0062671C"/>
    <w:rsid w:val="00627A1A"/>
    <w:rsid w:val="00645656"/>
    <w:rsid w:val="00646A10"/>
    <w:rsid w:val="00651186"/>
    <w:rsid w:val="0065267C"/>
    <w:rsid w:val="006552F3"/>
    <w:rsid w:val="006577C6"/>
    <w:rsid w:val="00663615"/>
    <w:rsid w:val="006677AB"/>
    <w:rsid w:val="00692AF3"/>
    <w:rsid w:val="00696A48"/>
    <w:rsid w:val="006972E3"/>
    <w:rsid w:val="006A23F5"/>
    <w:rsid w:val="006B03C6"/>
    <w:rsid w:val="006B2696"/>
    <w:rsid w:val="006B296E"/>
    <w:rsid w:val="006C08C8"/>
    <w:rsid w:val="006C29E3"/>
    <w:rsid w:val="006D2530"/>
    <w:rsid w:val="006D5916"/>
    <w:rsid w:val="006E1CE4"/>
    <w:rsid w:val="006E22E7"/>
    <w:rsid w:val="006F0E9F"/>
    <w:rsid w:val="006F2229"/>
    <w:rsid w:val="006F6967"/>
    <w:rsid w:val="006F6C01"/>
    <w:rsid w:val="00704D94"/>
    <w:rsid w:val="00721469"/>
    <w:rsid w:val="00722521"/>
    <w:rsid w:val="007241CC"/>
    <w:rsid w:val="00727CEB"/>
    <w:rsid w:val="0073348E"/>
    <w:rsid w:val="007336F4"/>
    <w:rsid w:val="00736926"/>
    <w:rsid w:val="007447D9"/>
    <w:rsid w:val="007454B5"/>
    <w:rsid w:val="00750742"/>
    <w:rsid w:val="00757A1A"/>
    <w:rsid w:val="00771EC9"/>
    <w:rsid w:val="0077240A"/>
    <w:rsid w:val="0077386E"/>
    <w:rsid w:val="00780352"/>
    <w:rsid w:val="00791109"/>
    <w:rsid w:val="007A0A1C"/>
    <w:rsid w:val="007A6565"/>
    <w:rsid w:val="007B1D85"/>
    <w:rsid w:val="007B1D8B"/>
    <w:rsid w:val="007C0B02"/>
    <w:rsid w:val="007C190F"/>
    <w:rsid w:val="007C31C5"/>
    <w:rsid w:val="007C6CE0"/>
    <w:rsid w:val="007C75FA"/>
    <w:rsid w:val="007F532F"/>
    <w:rsid w:val="007F542E"/>
    <w:rsid w:val="007F5C67"/>
    <w:rsid w:val="0080251B"/>
    <w:rsid w:val="00803B18"/>
    <w:rsid w:val="008043C8"/>
    <w:rsid w:val="00812614"/>
    <w:rsid w:val="00825A8C"/>
    <w:rsid w:val="00827496"/>
    <w:rsid w:val="00831329"/>
    <w:rsid w:val="00832235"/>
    <w:rsid w:val="008372C2"/>
    <w:rsid w:val="0084340D"/>
    <w:rsid w:val="00844831"/>
    <w:rsid w:val="00845330"/>
    <w:rsid w:val="00845A4B"/>
    <w:rsid w:val="008518CB"/>
    <w:rsid w:val="0085360B"/>
    <w:rsid w:val="00854F1B"/>
    <w:rsid w:val="0087564C"/>
    <w:rsid w:val="00876310"/>
    <w:rsid w:val="00876522"/>
    <w:rsid w:val="008773BA"/>
    <w:rsid w:val="00883181"/>
    <w:rsid w:val="008900E9"/>
    <w:rsid w:val="0089126F"/>
    <w:rsid w:val="00893528"/>
    <w:rsid w:val="00893D05"/>
    <w:rsid w:val="008A1F64"/>
    <w:rsid w:val="008B0355"/>
    <w:rsid w:val="008B1986"/>
    <w:rsid w:val="008B4330"/>
    <w:rsid w:val="008B68F3"/>
    <w:rsid w:val="008C2E61"/>
    <w:rsid w:val="008C34BB"/>
    <w:rsid w:val="008C607B"/>
    <w:rsid w:val="008D2AD7"/>
    <w:rsid w:val="008E0AC9"/>
    <w:rsid w:val="008E3CE6"/>
    <w:rsid w:val="008E4E48"/>
    <w:rsid w:val="008E5598"/>
    <w:rsid w:val="008F00C7"/>
    <w:rsid w:val="008F0688"/>
    <w:rsid w:val="008F5B9D"/>
    <w:rsid w:val="0090270B"/>
    <w:rsid w:val="00905A69"/>
    <w:rsid w:val="00911C24"/>
    <w:rsid w:val="00921B15"/>
    <w:rsid w:val="00925B99"/>
    <w:rsid w:val="0095038E"/>
    <w:rsid w:val="009536C6"/>
    <w:rsid w:val="0096661F"/>
    <w:rsid w:val="00976229"/>
    <w:rsid w:val="00977227"/>
    <w:rsid w:val="009828CC"/>
    <w:rsid w:val="00983372"/>
    <w:rsid w:val="00984D17"/>
    <w:rsid w:val="00985C20"/>
    <w:rsid w:val="00990034"/>
    <w:rsid w:val="009A0A41"/>
    <w:rsid w:val="009A2AA1"/>
    <w:rsid w:val="009A5984"/>
    <w:rsid w:val="009B03B2"/>
    <w:rsid w:val="009B61ED"/>
    <w:rsid w:val="009D19D3"/>
    <w:rsid w:val="009D5A8E"/>
    <w:rsid w:val="009D5E38"/>
    <w:rsid w:val="009E206A"/>
    <w:rsid w:val="009F0003"/>
    <w:rsid w:val="009F6FBC"/>
    <w:rsid w:val="009F7CFD"/>
    <w:rsid w:val="00A05A09"/>
    <w:rsid w:val="00A06773"/>
    <w:rsid w:val="00A10793"/>
    <w:rsid w:val="00A1454E"/>
    <w:rsid w:val="00A148C1"/>
    <w:rsid w:val="00A21F7C"/>
    <w:rsid w:val="00A24427"/>
    <w:rsid w:val="00A2651D"/>
    <w:rsid w:val="00A31035"/>
    <w:rsid w:val="00A358D2"/>
    <w:rsid w:val="00A37817"/>
    <w:rsid w:val="00A43D60"/>
    <w:rsid w:val="00A45A6A"/>
    <w:rsid w:val="00A60572"/>
    <w:rsid w:val="00A619DD"/>
    <w:rsid w:val="00A66DA3"/>
    <w:rsid w:val="00A719EF"/>
    <w:rsid w:val="00A75B65"/>
    <w:rsid w:val="00A9402A"/>
    <w:rsid w:val="00A9573A"/>
    <w:rsid w:val="00AA050B"/>
    <w:rsid w:val="00AA488C"/>
    <w:rsid w:val="00AB08AD"/>
    <w:rsid w:val="00AB0C19"/>
    <w:rsid w:val="00AC6354"/>
    <w:rsid w:val="00AD0BD3"/>
    <w:rsid w:val="00AD3A84"/>
    <w:rsid w:val="00AE2D98"/>
    <w:rsid w:val="00AE5DDF"/>
    <w:rsid w:val="00AF5609"/>
    <w:rsid w:val="00B01244"/>
    <w:rsid w:val="00B029D9"/>
    <w:rsid w:val="00B136BC"/>
    <w:rsid w:val="00B17AF6"/>
    <w:rsid w:val="00B40454"/>
    <w:rsid w:val="00B45719"/>
    <w:rsid w:val="00B5080B"/>
    <w:rsid w:val="00B55945"/>
    <w:rsid w:val="00B63810"/>
    <w:rsid w:val="00B6448C"/>
    <w:rsid w:val="00B72A9F"/>
    <w:rsid w:val="00B77C61"/>
    <w:rsid w:val="00B9551D"/>
    <w:rsid w:val="00BA1FDF"/>
    <w:rsid w:val="00BB6D14"/>
    <w:rsid w:val="00BE05D0"/>
    <w:rsid w:val="00BF7392"/>
    <w:rsid w:val="00C01305"/>
    <w:rsid w:val="00C17C28"/>
    <w:rsid w:val="00C17C4D"/>
    <w:rsid w:val="00C32D20"/>
    <w:rsid w:val="00C355F3"/>
    <w:rsid w:val="00C35922"/>
    <w:rsid w:val="00C47FF3"/>
    <w:rsid w:val="00C50386"/>
    <w:rsid w:val="00C575D3"/>
    <w:rsid w:val="00C609AC"/>
    <w:rsid w:val="00C81B0D"/>
    <w:rsid w:val="00C867F7"/>
    <w:rsid w:val="00C9501A"/>
    <w:rsid w:val="00C957E3"/>
    <w:rsid w:val="00CA33F5"/>
    <w:rsid w:val="00CB11E1"/>
    <w:rsid w:val="00CB6B9F"/>
    <w:rsid w:val="00CB6EA4"/>
    <w:rsid w:val="00CB6F6D"/>
    <w:rsid w:val="00CC1A38"/>
    <w:rsid w:val="00CC4EA4"/>
    <w:rsid w:val="00CD488E"/>
    <w:rsid w:val="00CD6632"/>
    <w:rsid w:val="00CD74CD"/>
    <w:rsid w:val="00CE06C4"/>
    <w:rsid w:val="00CE7EAA"/>
    <w:rsid w:val="00CF3629"/>
    <w:rsid w:val="00CF394A"/>
    <w:rsid w:val="00CF7CDE"/>
    <w:rsid w:val="00D02A39"/>
    <w:rsid w:val="00D04A49"/>
    <w:rsid w:val="00D106F5"/>
    <w:rsid w:val="00D11926"/>
    <w:rsid w:val="00D16446"/>
    <w:rsid w:val="00D2125A"/>
    <w:rsid w:val="00D2271F"/>
    <w:rsid w:val="00D25618"/>
    <w:rsid w:val="00D32966"/>
    <w:rsid w:val="00D377A1"/>
    <w:rsid w:val="00D4135C"/>
    <w:rsid w:val="00D4153B"/>
    <w:rsid w:val="00D5259D"/>
    <w:rsid w:val="00D54F27"/>
    <w:rsid w:val="00D56370"/>
    <w:rsid w:val="00D756D9"/>
    <w:rsid w:val="00DA3B6F"/>
    <w:rsid w:val="00DA72DA"/>
    <w:rsid w:val="00DA7FFA"/>
    <w:rsid w:val="00DC2205"/>
    <w:rsid w:val="00DC6300"/>
    <w:rsid w:val="00DC768A"/>
    <w:rsid w:val="00DD242E"/>
    <w:rsid w:val="00DD3518"/>
    <w:rsid w:val="00DD4A14"/>
    <w:rsid w:val="00DD4B4B"/>
    <w:rsid w:val="00DE0E21"/>
    <w:rsid w:val="00DE136C"/>
    <w:rsid w:val="00DE2532"/>
    <w:rsid w:val="00DE2B4A"/>
    <w:rsid w:val="00DE3298"/>
    <w:rsid w:val="00DE5466"/>
    <w:rsid w:val="00DE587D"/>
    <w:rsid w:val="00DE59ED"/>
    <w:rsid w:val="00DF6669"/>
    <w:rsid w:val="00E06574"/>
    <w:rsid w:val="00E070CC"/>
    <w:rsid w:val="00E07618"/>
    <w:rsid w:val="00E12B89"/>
    <w:rsid w:val="00E1519B"/>
    <w:rsid w:val="00E17F61"/>
    <w:rsid w:val="00E2364E"/>
    <w:rsid w:val="00E37A4F"/>
    <w:rsid w:val="00E515CC"/>
    <w:rsid w:val="00E60B91"/>
    <w:rsid w:val="00E62E38"/>
    <w:rsid w:val="00E702D8"/>
    <w:rsid w:val="00E77B4D"/>
    <w:rsid w:val="00E80172"/>
    <w:rsid w:val="00E826F2"/>
    <w:rsid w:val="00E877A0"/>
    <w:rsid w:val="00EA0DA2"/>
    <w:rsid w:val="00EA43EA"/>
    <w:rsid w:val="00EB16B2"/>
    <w:rsid w:val="00EC1E50"/>
    <w:rsid w:val="00ED11B6"/>
    <w:rsid w:val="00EE4AEC"/>
    <w:rsid w:val="00EF0DCD"/>
    <w:rsid w:val="00EF41E5"/>
    <w:rsid w:val="00EF61DB"/>
    <w:rsid w:val="00F03689"/>
    <w:rsid w:val="00F10D48"/>
    <w:rsid w:val="00F16A0D"/>
    <w:rsid w:val="00F24DAA"/>
    <w:rsid w:val="00F34BC3"/>
    <w:rsid w:val="00F35AB6"/>
    <w:rsid w:val="00F42698"/>
    <w:rsid w:val="00F506F5"/>
    <w:rsid w:val="00F5139D"/>
    <w:rsid w:val="00F62E80"/>
    <w:rsid w:val="00F65271"/>
    <w:rsid w:val="00F66864"/>
    <w:rsid w:val="00F80379"/>
    <w:rsid w:val="00F81936"/>
    <w:rsid w:val="00F861E8"/>
    <w:rsid w:val="00F90435"/>
    <w:rsid w:val="00F904A9"/>
    <w:rsid w:val="00F9629C"/>
    <w:rsid w:val="00FA3236"/>
    <w:rsid w:val="00FA48E2"/>
    <w:rsid w:val="00FB0499"/>
    <w:rsid w:val="00FB3A33"/>
    <w:rsid w:val="00FB510A"/>
    <w:rsid w:val="00FC2F2C"/>
    <w:rsid w:val="00FC4594"/>
    <w:rsid w:val="00FC6E79"/>
    <w:rsid w:val="00FD4C7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905A69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609A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50386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05A6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609AC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7F532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58BC"/>
    <w:pPr>
      <w:ind w:left="720"/>
    </w:pPr>
  </w:style>
  <w:style w:type="paragraph" w:styleId="a5">
    <w:name w:val="header"/>
    <w:basedOn w:val="a"/>
    <w:link w:val="a6"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EF0DCD"/>
  </w:style>
  <w:style w:type="paragraph" w:styleId="a7">
    <w:name w:val="footer"/>
    <w:basedOn w:val="a"/>
    <w:link w:val="a8"/>
    <w:uiPriority w:val="99"/>
    <w:semiHidden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0DCD"/>
  </w:style>
  <w:style w:type="paragraph" w:styleId="a9">
    <w:name w:val="Balloon Text"/>
    <w:basedOn w:val="a"/>
    <w:link w:val="aa"/>
    <w:uiPriority w:val="99"/>
    <w:semiHidden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5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A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5A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ерованный список 1"/>
    <w:basedOn w:val="a"/>
    <w:uiPriority w:val="99"/>
    <w:rsid w:val="00905A69"/>
    <w:pPr>
      <w:numPr>
        <w:numId w:val="11"/>
      </w:numPr>
      <w:spacing w:after="0" w:line="240" w:lineRule="auto"/>
    </w:pPr>
    <w:rPr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905A69"/>
    <w:rPr>
      <w:color w:val="auto"/>
    </w:rPr>
  </w:style>
  <w:style w:type="character" w:customStyle="1" w:styleId="30">
    <w:name w:val="Заголовок 3 Знак"/>
    <w:basedOn w:val="a0"/>
    <w:link w:val="3"/>
    <w:rsid w:val="00C50386"/>
    <w:rPr>
      <w:rFonts w:ascii="Cambria" w:hAnsi="Cambria"/>
      <w:b/>
      <w:bCs/>
      <w:sz w:val="26"/>
      <w:szCs w:val="26"/>
    </w:rPr>
  </w:style>
  <w:style w:type="paragraph" w:styleId="ac">
    <w:name w:val="Body Text"/>
    <w:basedOn w:val="a"/>
    <w:link w:val="ad"/>
    <w:rsid w:val="00C50386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C50386"/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rsid w:val="00C50386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C50386"/>
    <w:rPr>
      <w:rFonts w:ascii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6"/>
    <w:uiPriority w:val="99"/>
    <w:locked/>
    <w:rsid w:val="00C50386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0"/>
    <w:uiPriority w:val="99"/>
    <w:rsid w:val="00C50386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paragraph" w:styleId="af1">
    <w:name w:val="No Spacing"/>
    <w:link w:val="af2"/>
    <w:uiPriority w:val="99"/>
    <w:qFormat/>
    <w:rsid w:val="00C50386"/>
    <w:rPr>
      <w:rFonts w:cs="Calibri"/>
    </w:rPr>
  </w:style>
  <w:style w:type="paragraph" w:customStyle="1" w:styleId="af3">
    <w:name w:val="Знак"/>
    <w:basedOn w:val="a"/>
    <w:rsid w:val="00C47FF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4">
    <w:name w:val="Знак"/>
    <w:basedOn w:val="a"/>
    <w:rsid w:val="00CE06C4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Основной текст1"/>
    <w:basedOn w:val="a"/>
    <w:rsid w:val="00CE06C4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Без интервала Знак"/>
    <w:link w:val="af1"/>
    <w:uiPriority w:val="99"/>
    <w:locked/>
    <w:rsid w:val="00DD4A1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486E-5DCD-4553-9587-9D3242C1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Admin</cp:lastModifiedBy>
  <cp:revision>2</cp:revision>
  <cp:lastPrinted>2014-11-27T12:05:00Z</cp:lastPrinted>
  <dcterms:created xsi:type="dcterms:W3CDTF">2014-12-23T13:06:00Z</dcterms:created>
  <dcterms:modified xsi:type="dcterms:W3CDTF">2014-12-23T13:06:00Z</dcterms:modified>
</cp:coreProperties>
</file>